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DD" w:rsidRPr="008A3BFD" w:rsidRDefault="008B29DD" w:rsidP="005B30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BFD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8B29DD" w:rsidRPr="008A3BFD" w:rsidRDefault="008B29DD" w:rsidP="005B30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BFD">
        <w:rPr>
          <w:rFonts w:ascii="Times New Roman" w:hAnsi="Times New Roman" w:cs="Times New Roman"/>
          <w:b/>
          <w:sz w:val="24"/>
          <w:szCs w:val="24"/>
        </w:rPr>
        <w:t>«ШКОЛА № 6   г. ФЕОДОСИИ РЕСПУБЛИКИ КРЫМ»</w:t>
      </w:r>
    </w:p>
    <w:p w:rsidR="008B29DD" w:rsidRPr="008A3BFD" w:rsidRDefault="008B29DD" w:rsidP="005B30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6424" w:rsidRPr="008A3BFD" w:rsidRDefault="008B29DD" w:rsidP="005B30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3BFD">
        <w:rPr>
          <w:rFonts w:ascii="Times New Roman" w:hAnsi="Times New Roman" w:cs="Times New Roman"/>
          <w:sz w:val="24"/>
          <w:szCs w:val="24"/>
        </w:rPr>
        <w:t>Протокол №</w:t>
      </w:r>
      <w:r w:rsidR="008A3BFD" w:rsidRPr="008A3BFD">
        <w:rPr>
          <w:rFonts w:ascii="Times New Roman" w:hAnsi="Times New Roman" w:cs="Times New Roman"/>
          <w:sz w:val="24"/>
          <w:szCs w:val="24"/>
        </w:rPr>
        <w:t>6</w:t>
      </w:r>
    </w:p>
    <w:p w:rsidR="008B29DD" w:rsidRPr="008A3BFD" w:rsidRDefault="008B29DD" w:rsidP="005B30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3BFD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493FE9" w:rsidRPr="008A3BFD">
        <w:rPr>
          <w:rFonts w:ascii="Times New Roman" w:hAnsi="Times New Roman" w:cs="Times New Roman"/>
          <w:sz w:val="24"/>
          <w:szCs w:val="24"/>
        </w:rPr>
        <w:t>м</w:t>
      </w:r>
      <w:r w:rsidRPr="008A3BFD">
        <w:rPr>
          <w:rFonts w:ascii="Times New Roman" w:hAnsi="Times New Roman" w:cs="Times New Roman"/>
          <w:sz w:val="24"/>
          <w:szCs w:val="24"/>
        </w:rPr>
        <w:t xml:space="preserve">етодического </w:t>
      </w:r>
      <w:r w:rsidR="00493FE9" w:rsidRPr="008A3BFD">
        <w:rPr>
          <w:rFonts w:ascii="Times New Roman" w:hAnsi="Times New Roman" w:cs="Times New Roman"/>
          <w:sz w:val="24"/>
          <w:szCs w:val="24"/>
        </w:rPr>
        <w:t>объединения</w:t>
      </w:r>
      <w:r w:rsidRPr="008A3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9DD" w:rsidRPr="008A3BFD" w:rsidRDefault="008B29DD" w:rsidP="005B30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665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E6653">
        <w:rPr>
          <w:rFonts w:ascii="Times New Roman" w:hAnsi="Times New Roman" w:cs="Times New Roman"/>
          <w:sz w:val="24"/>
          <w:szCs w:val="24"/>
        </w:rPr>
        <w:t xml:space="preserve"> </w:t>
      </w:r>
      <w:r w:rsidR="00AE6653" w:rsidRPr="00AE6653">
        <w:rPr>
          <w:rFonts w:ascii="Times New Roman" w:hAnsi="Times New Roman" w:cs="Times New Roman"/>
          <w:sz w:val="24"/>
          <w:szCs w:val="24"/>
        </w:rPr>
        <w:t>11</w:t>
      </w:r>
      <w:r w:rsidRPr="00AE6653">
        <w:rPr>
          <w:rFonts w:ascii="Times New Roman" w:hAnsi="Times New Roman" w:cs="Times New Roman"/>
          <w:sz w:val="24"/>
          <w:szCs w:val="24"/>
        </w:rPr>
        <w:t>.</w:t>
      </w:r>
      <w:r w:rsidR="00EF3401" w:rsidRPr="00AE6653">
        <w:rPr>
          <w:rFonts w:ascii="Times New Roman" w:hAnsi="Times New Roman" w:cs="Times New Roman"/>
          <w:sz w:val="24"/>
          <w:szCs w:val="24"/>
        </w:rPr>
        <w:t>0</w:t>
      </w:r>
      <w:r w:rsidR="00AE6653" w:rsidRPr="00AE6653">
        <w:rPr>
          <w:rFonts w:ascii="Times New Roman" w:hAnsi="Times New Roman" w:cs="Times New Roman"/>
          <w:sz w:val="24"/>
          <w:szCs w:val="24"/>
        </w:rPr>
        <w:t>5</w:t>
      </w:r>
      <w:r w:rsidRPr="00AE6653">
        <w:rPr>
          <w:rFonts w:ascii="Times New Roman" w:hAnsi="Times New Roman" w:cs="Times New Roman"/>
          <w:sz w:val="24"/>
          <w:szCs w:val="24"/>
        </w:rPr>
        <w:t>.20</w:t>
      </w:r>
      <w:r w:rsidR="00EC15ED" w:rsidRPr="00AE6653">
        <w:rPr>
          <w:rFonts w:ascii="Times New Roman" w:hAnsi="Times New Roman" w:cs="Times New Roman"/>
          <w:sz w:val="24"/>
          <w:szCs w:val="24"/>
        </w:rPr>
        <w:t>2</w:t>
      </w:r>
      <w:r w:rsidR="00EF3401" w:rsidRPr="00AE6653">
        <w:rPr>
          <w:rFonts w:ascii="Times New Roman" w:hAnsi="Times New Roman" w:cs="Times New Roman"/>
          <w:sz w:val="24"/>
          <w:szCs w:val="24"/>
        </w:rPr>
        <w:t>2</w:t>
      </w:r>
      <w:r w:rsidRPr="00AE665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B29DD" w:rsidRPr="008A3BFD" w:rsidRDefault="008B29DD" w:rsidP="005B30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29DD" w:rsidRPr="008A3BFD" w:rsidRDefault="008B29DD" w:rsidP="005B30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BFD">
        <w:rPr>
          <w:rFonts w:ascii="Times New Roman" w:hAnsi="Times New Roman" w:cs="Times New Roman"/>
          <w:sz w:val="24"/>
          <w:szCs w:val="24"/>
        </w:rPr>
        <w:t>Присутствовали:</w:t>
      </w:r>
      <w:r w:rsidR="005B0B15" w:rsidRPr="008A3BFD">
        <w:rPr>
          <w:rFonts w:ascii="Times New Roman" w:hAnsi="Times New Roman" w:cs="Times New Roman"/>
          <w:sz w:val="24"/>
          <w:szCs w:val="24"/>
        </w:rPr>
        <w:t xml:space="preserve"> </w:t>
      </w:r>
      <w:r w:rsidR="00933D90" w:rsidRPr="008A3BFD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8B29DD" w:rsidRPr="008A3BFD" w:rsidRDefault="008B29DD" w:rsidP="005B309B">
      <w:pPr>
        <w:spacing w:after="0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A3BFD">
        <w:rPr>
          <w:rFonts w:ascii="Times New Roman" w:hAnsi="Times New Roman" w:cs="Times New Roman"/>
          <w:sz w:val="24"/>
          <w:szCs w:val="24"/>
        </w:rPr>
        <w:t>Отсутствовали:</w:t>
      </w:r>
      <w:r w:rsidRPr="008A3BF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E6774" w:rsidRPr="008A3BFD">
        <w:rPr>
          <w:rFonts w:ascii="Times New Roman" w:hAnsi="Times New Roman" w:cs="Times New Roman"/>
          <w:sz w:val="24"/>
          <w:szCs w:val="24"/>
          <w:u w:val="single"/>
          <w:lang w:eastAsia="ru-RU"/>
        </w:rPr>
        <w:t>1</w:t>
      </w:r>
    </w:p>
    <w:p w:rsidR="008B29DD" w:rsidRPr="008A3BFD" w:rsidRDefault="008B29DD" w:rsidP="005B309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A3BFD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План работы:</w:t>
      </w:r>
    </w:p>
    <w:p w:rsidR="008A3BFD" w:rsidRPr="008A3BFD" w:rsidRDefault="008A3BFD" w:rsidP="008A3BF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A3BFD"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8A3BF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Pr="008A3BFD">
        <w:rPr>
          <w:rFonts w:ascii="Times New Roman" w:hAnsi="Times New Roman" w:cs="Times New Roman"/>
          <w:b/>
          <w:sz w:val="24"/>
          <w:szCs w:val="24"/>
        </w:rPr>
        <w:t>Подведение итогов работы за 2021-2022 уч. год».</w:t>
      </w:r>
    </w:p>
    <w:p w:rsidR="008A3BFD" w:rsidRPr="008A3BFD" w:rsidRDefault="008A3BFD" w:rsidP="008A3BFD">
      <w:pPr>
        <w:pStyle w:val="nospacing"/>
        <w:spacing w:before="0" w:beforeAutospacing="0" w:after="0" w:afterAutospacing="0"/>
      </w:pPr>
      <w:r w:rsidRPr="008A3BFD">
        <w:rPr>
          <w:lang w:eastAsia="en-US"/>
        </w:rPr>
        <w:t>1.</w:t>
      </w:r>
      <w:r w:rsidRPr="008A3BFD">
        <w:t xml:space="preserve"> Знакомство с материалами по темам самообразования учителей ЕМЦ. Творческие отчеты учителей по самообразованию.</w:t>
      </w:r>
    </w:p>
    <w:p w:rsidR="008A3BFD" w:rsidRPr="008A3BFD" w:rsidRDefault="008A3BFD" w:rsidP="008A3BFD">
      <w:pPr>
        <w:pStyle w:val="nospacing"/>
        <w:spacing w:before="0" w:beforeAutospacing="0" w:after="0" w:afterAutospacing="0"/>
        <w:rPr>
          <w:lang w:eastAsia="en-US"/>
        </w:rPr>
      </w:pPr>
      <w:r w:rsidRPr="008A3BFD">
        <w:t>2. Анализ уровня базовой подготовки учащихся по итогам промежуточной аттестации по предметам ЕМЦ.</w:t>
      </w:r>
      <w:r w:rsidR="00C607FC">
        <w:t xml:space="preserve"> </w:t>
      </w:r>
      <w:r w:rsidRPr="008A3BFD">
        <w:rPr>
          <w:lang w:eastAsia="en-US"/>
        </w:rPr>
        <w:t>Мониторинг успеваемости и качества знаний учащихся по предметам ЕМЦ за учебный год.</w:t>
      </w:r>
    </w:p>
    <w:p w:rsidR="008A3BFD" w:rsidRPr="008A3BFD" w:rsidRDefault="008A3BFD" w:rsidP="008A3BFD">
      <w:pPr>
        <w:pStyle w:val="nospacing"/>
        <w:spacing w:before="0" w:beforeAutospacing="0" w:after="0" w:afterAutospacing="0"/>
        <w:rPr>
          <w:lang w:eastAsia="en-US"/>
        </w:rPr>
      </w:pPr>
      <w:r w:rsidRPr="008A3BFD">
        <w:rPr>
          <w:lang w:eastAsia="en-US"/>
        </w:rPr>
        <w:t xml:space="preserve">4. Подведение </w:t>
      </w:r>
      <w:proofErr w:type="gramStart"/>
      <w:r w:rsidRPr="008A3BFD">
        <w:rPr>
          <w:lang w:eastAsia="en-US"/>
        </w:rPr>
        <w:t>итогов  ВПР</w:t>
      </w:r>
      <w:proofErr w:type="gramEnd"/>
      <w:r w:rsidRPr="008A3BFD">
        <w:rPr>
          <w:lang w:eastAsia="en-US"/>
        </w:rPr>
        <w:t>, ГИА</w:t>
      </w:r>
    </w:p>
    <w:p w:rsidR="008A3BFD" w:rsidRPr="008A3BFD" w:rsidRDefault="008A3BFD" w:rsidP="008A3BFD">
      <w:pPr>
        <w:pStyle w:val="nospacing"/>
        <w:spacing w:before="0" w:beforeAutospacing="0" w:after="0" w:afterAutospacing="0"/>
        <w:rPr>
          <w:lang w:eastAsia="en-US"/>
        </w:rPr>
      </w:pPr>
      <w:r w:rsidRPr="008A3BFD">
        <w:rPr>
          <w:lang w:eastAsia="en-US"/>
        </w:rPr>
        <w:t>5. Планирование работы МО на 202</w:t>
      </w:r>
      <w:r w:rsidR="002D4503">
        <w:rPr>
          <w:lang w:eastAsia="en-US"/>
        </w:rPr>
        <w:t>2</w:t>
      </w:r>
      <w:r w:rsidRPr="008A3BFD">
        <w:rPr>
          <w:lang w:eastAsia="en-US"/>
        </w:rPr>
        <w:t>-202</w:t>
      </w:r>
      <w:r w:rsidR="002D4503">
        <w:rPr>
          <w:lang w:eastAsia="en-US"/>
        </w:rPr>
        <w:t>3</w:t>
      </w:r>
      <w:r w:rsidRPr="008A3BFD">
        <w:rPr>
          <w:lang w:eastAsia="en-US"/>
        </w:rPr>
        <w:t xml:space="preserve"> учебный год.</w:t>
      </w:r>
    </w:p>
    <w:p w:rsidR="008A3BFD" w:rsidRPr="008A3BFD" w:rsidRDefault="008A3BFD" w:rsidP="008A3BFD">
      <w:pPr>
        <w:rPr>
          <w:rFonts w:ascii="Times New Roman" w:hAnsi="Times New Roman" w:cs="Times New Roman"/>
          <w:sz w:val="24"/>
          <w:szCs w:val="24"/>
        </w:rPr>
      </w:pPr>
      <w:r w:rsidRPr="008A3BFD">
        <w:rPr>
          <w:rFonts w:ascii="Times New Roman" w:hAnsi="Times New Roman" w:cs="Times New Roman"/>
          <w:sz w:val="24"/>
          <w:szCs w:val="24"/>
        </w:rPr>
        <w:t>6. Разное.</w:t>
      </w:r>
    </w:p>
    <w:p w:rsidR="008B29DD" w:rsidRPr="008A3BFD" w:rsidRDefault="008B29DD" w:rsidP="008A3BF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A3BFD">
        <w:rPr>
          <w:rFonts w:ascii="Times New Roman" w:hAnsi="Times New Roman" w:cs="Times New Roman"/>
          <w:sz w:val="24"/>
          <w:szCs w:val="24"/>
          <w:u w:val="single"/>
        </w:rPr>
        <w:t>Ход заседания:</w:t>
      </w:r>
    </w:p>
    <w:p w:rsidR="008A3BFD" w:rsidRPr="004362DC" w:rsidRDefault="008A3BFD" w:rsidP="008A3BFD">
      <w:pPr>
        <w:pStyle w:val="nospacing"/>
        <w:spacing w:before="0" w:beforeAutospacing="0" w:after="0" w:afterAutospacing="0"/>
        <w:rPr>
          <w:b/>
        </w:rPr>
      </w:pPr>
      <w:r w:rsidRPr="004362DC">
        <w:rPr>
          <w:b/>
          <w:lang w:eastAsia="en-US"/>
        </w:rPr>
        <w:t>1.</w:t>
      </w:r>
      <w:r w:rsidRPr="004362DC">
        <w:rPr>
          <w:b/>
          <w:sz w:val="28"/>
          <w:szCs w:val="28"/>
        </w:rPr>
        <w:t xml:space="preserve"> </w:t>
      </w:r>
      <w:r w:rsidRPr="004362DC">
        <w:rPr>
          <w:b/>
        </w:rPr>
        <w:t>Знакомство с материалами по темам самообразования учителей ЕМЦ. Творческие отчеты учителей по самообразованию.</w:t>
      </w:r>
    </w:p>
    <w:p w:rsidR="008A3BFD" w:rsidRDefault="008A3BFD" w:rsidP="008A3BF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Выступали все члены методического объединения с докладами по темам самообразования.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344"/>
        <w:gridCol w:w="6664"/>
      </w:tblGrid>
      <w:tr w:rsidR="008A3BFD" w:rsidRPr="004362DC" w:rsidTr="003F57F1">
        <w:tc>
          <w:tcPr>
            <w:tcW w:w="458" w:type="dxa"/>
            <w:vAlign w:val="center"/>
          </w:tcPr>
          <w:p w:rsidR="008A3BFD" w:rsidRPr="004362DC" w:rsidRDefault="008A3BFD" w:rsidP="003F57F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2D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44" w:type="dxa"/>
          </w:tcPr>
          <w:p w:rsidR="008A3BFD" w:rsidRPr="004362DC" w:rsidRDefault="008A3BFD" w:rsidP="003F57F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2DC"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</w:t>
            </w:r>
          </w:p>
          <w:p w:rsidR="008A3BFD" w:rsidRPr="004362DC" w:rsidRDefault="008A3BFD" w:rsidP="003F57F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4" w:type="dxa"/>
            <w:vAlign w:val="bottom"/>
          </w:tcPr>
          <w:p w:rsidR="008A3BFD" w:rsidRPr="004362DC" w:rsidRDefault="008A3BFD" w:rsidP="003F57F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2DC">
              <w:rPr>
                <w:rFonts w:ascii="Times New Roman" w:hAnsi="Times New Roman" w:cs="Times New Roman"/>
                <w:b/>
                <w:sz w:val="20"/>
                <w:szCs w:val="20"/>
              </w:rPr>
              <w:t>Тема самообразования</w:t>
            </w:r>
          </w:p>
          <w:p w:rsidR="008A3BFD" w:rsidRPr="004362DC" w:rsidRDefault="008A3BFD" w:rsidP="003F57F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3BFD" w:rsidRPr="004362DC" w:rsidTr="003F57F1">
        <w:trPr>
          <w:trHeight w:val="619"/>
        </w:trPr>
        <w:tc>
          <w:tcPr>
            <w:tcW w:w="458" w:type="dxa"/>
          </w:tcPr>
          <w:p w:rsidR="008A3BFD" w:rsidRPr="004362DC" w:rsidRDefault="008A3BFD" w:rsidP="008A3BF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362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44" w:type="dxa"/>
          </w:tcPr>
          <w:p w:rsidR="008A3BFD" w:rsidRPr="00E55878" w:rsidRDefault="008A3BFD" w:rsidP="008A3B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5878">
              <w:rPr>
                <w:rFonts w:ascii="Times New Roman" w:hAnsi="Times New Roman" w:cs="Times New Roman"/>
                <w:sz w:val="24"/>
                <w:szCs w:val="24"/>
              </w:rPr>
              <w:t>Скрябина  Анна</w:t>
            </w:r>
            <w:proofErr w:type="gramEnd"/>
            <w:r w:rsidRPr="00E55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878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6664" w:type="dxa"/>
          </w:tcPr>
          <w:p w:rsidR="008A3BFD" w:rsidRPr="00E55878" w:rsidRDefault="008A3BFD" w:rsidP="008A3B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78">
              <w:rPr>
                <w:rFonts w:ascii="Times New Roman" w:hAnsi="Times New Roman" w:cs="Times New Roman"/>
                <w:sz w:val="24"/>
                <w:szCs w:val="24"/>
              </w:rPr>
              <w:t>Формирование основ смыслового чтения на уроках биологии и географии в 5-7 классах.</w:t>
            </w:r>
          </w:p>
        </w:tc>
      </w:tr>
      <w:tr w:rsidR="008A3BFD" w:rsidRPr="004362DC" w:rsidTr="003F57F1">
        <w:tc>
          <w:tcPr>
            <w:tcW w:w="458" w:type="dxa"/>
          </w:tcPr>
          <w:p w:rsidR="008A3BFD" w:rsidRPr="004362DC" w:rsidRDefault="008A3BFD" w:rsidP="008A3BF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362D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44" w:type="dxa"/>
          </w:tcPr>
          <w:p w:rsidR="008A3BFD" w:rsidRPr="00E55878" w:rsidRDefault="008A3BFD" w:rsidP="008A3B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878"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 w:rsidRPr="00E55878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6664" w:type="dxa"/>
            <w:vAlign w:val="bottom"/>
          </w:tcPr>
          <w:p w:rsidR="008A3BFD" w:rsidRPr="00E55878" w:rsidRDefault="008A3BFD" w:rsidP="008A3B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7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качества образования через создание целостной образовательной среды</w:t>
            </w:r>
          </w:p>
        </w:tc>
      </w:tr>
      <w:tr w:rsidR="008A3BFD" w:rsidRPr="004362DC" w:rsidTr="003F57F1">
        <w:tc>
          <w:tcPr>
            <w:tcW w:w="458" w:type="dxa"/>
          </w:tcPr>
          <w:p w:rsidR="008A3BFD" w:rsidRPr="004362DC" w:rsidRDefault="008A3BFD" w:rsidP="008A3BF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362D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44" w:type="dxa"/>
          </w:tcPr>
          <w:p w:rsidR="008A3BFD" w:rsidRPr="00E55878" w:rsidRDefault="008A3BFD" w:rsidP="008A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878">
              <w:rPr>
                <w:rFonts w:ascii="Times New Roman" w:hAnsi="Times New Roman" w:cs="Times New Roman"/>
                <w:sz w:val="24"/>
                <w:szCs w:val="24"/>
              </w:rPr>
              <w:t>Нарушинский</w:t>
            </w:r>
            <w:proofErr w:type="spellEnd"/>
            <w:r w:rsidRPr="00E55878">
              <w:rPr>
                <w:rFonts w:ascii="Times New Roman" w:hAnsi="Times New Roman" w:cs="Times New Roman"/>
                <w:sz w:val="24"/>
                <w:szCs w:val="24"/>
              </w:rPr>
              <w:t xml:space="preserve"> Вадим Олегович</w:t>
            </w:r>
          </w:p>
        </w:tc>
        <w:tc>
          <w:tcPr>
            <w:tcW w:w="6664" w:type="dxa"/>
          </w:tcPr>
          <w:p w:rsidR="008A3BFD" w:rsidRPr="00EB0463" w:rsidRDefault="008A3BFD" w:rsidP="008A3B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B0463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педагога в условиях ФГОС</w:t>
            </w:r>
          </w:p>
        </w:tc>
      </w:tr>
      <w:tr w:rsidR="008A3BFD" w:rsidRPr="004362DC" w:rsidTr="008A3BFD">
        <w:trPr>
          <w:trHeight w:val="404"/>
        </w:trPr>
        <w:tc>
          <w:tcPr>
            <w:tcW w:w="458" w:type="dxa"/>
          </w:tcPr>
          <w:p w:rsidR="008A3BFD" w:rsidRPr="004362DC" w:rsidRDefault="008A3BFD" w:rsidP="008A3BF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362D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44" w:type="dxa"/>
          </w:tcPr>
          <w:p w:rsidR="008A3BFD" w:rsidRPr="00E55878" w:rsidRDefault="008A3BFD" w:rsidP="008A3B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878"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  <w:r w:rsidRPr="00E55878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6664" w:type="dxa"/>
          </w:tcPr>
          <w:p w:rsidR="008A3BFD" w:rsidRPr="00E55878" w:rsidRDefault="008A3BFD" w:rsidP="008A3B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878">
              <w:rPr>
                <w:rFonts w:ascii="Times New Roman" w:hAnsi="Times New Roman" w:cs="Times New Roman"/>
                <w:sz w:val="24"/>
                <w:szCs w:val="24"/>
              </w:rPr>
              <w:t>Методическая система формирования исследовательских математических умений старшеклассников.</w:t>
            </w:r>
          </w:p>
        </w:tc>
      </w:tr>
      <w:tr w:rsidR="008A3BFD" w:rsidRPr="004362DC" w:rsidTr="003F57F1">
        <w:tc>
          <w:tcPr>
            <w:tcW w:w="458" w:type="dxa"/>
          </w:tcPr>
          <w:p w:rsidR="008A3BFD" w:rsidRPr="004362DC" w:rsidRDefault="008A3BFD" w:rsidP="008A3BF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362D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44" w:type="dxa"/>
          </w:tcPr>
          <w:p w:rsidR="008A3BFD" w:rsidRPr="00AA5BF3" w:rsidRDefault="008A3BFD" w:rsidP="008A3B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5BF3">
              <w:rPr>
                <w:rFonts w:ascii="Times New Roman" w:hAnsi="Times New Roman" w:cs="Times New Roman"/>
                <w:sz w:val="24"/>
                <w:szCs w:val="24"/>
              </w:rPr>
              <w:t>Кувшинова Анна Иосифовна</w:t>
            </w:r>
          </w:p>
        </w:tc>
        <w:tc>
          <w:tcPr>
            <w:tcW w:w="6664" w:type="dxa"/>
          </w:tcPr>
          <w:p w:rsidR="008A3BFD" w:rsidRPr="00AA5BF3" w:rsidRDefault="008A3BFD" w:rsidP="008A3B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5BF3">
              <w:rPr>
                <w:rFonts w:ascii="Times New Roman" w:hAnsi="Times New Roman" w:cs="Times New Roman"/>
                <w:sz w:val="24"/>
                <w:szCs w:val="24"/>
              </w:rPr>
              <w:t>Формы самостоятельной работы на уроках математики</w:t>
            </w:r>
          </w:p>
        </w:tc>
      </w:tr>
      <w:tr w:rsidR="008A3BFD" w:rsidRPr="004362DC" w:rsidTr="003F57F1">
        <w:tc>
          <w:tcPr>
            <w:tcW w:w="458" w:type="dxa"/>
          </w:tcPr>
          <w:p w:rsidR="008A3BFD" w:rsidRPr="004362DC" w:rsidRDefault="008A3BFD" w:rsidP="008A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2D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44" w:type="dxa"/>
          </w:tcPr>
          <w:p w:rsidR="008A3BFD" w:rsidRPr="00E55878" w:rsidRDefault="008A3BFD" w:rsidP="008A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78">
              <w:rPr>
                <w:rFonts w:ascii="Times New Roman" w:hAnsi="Times New Roman" w:cs="Times New Roman"/>
                <w:sz w:val="24"/>
                <w:szCs w:val="24"/>
              </w:rPr>
              <w:t>Карпенко Вячеслав Викторович</w:t>
            </w:r>
          </w:p>
        </w:tc>
        <w:tc>
          <w:tcPr>
            <w:tcW w:w="6664" w:type="dxa"/>
          </w:tcPr>
          <w:p w:rsidR="008A3BFD" w:rsidRPr="00EB0463" w:rsidRDefault="008A3BFD" w:rsidP="008A3B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B04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уровня мотивации учащихся на уроках математики через различные способы деятельности</w:t>
            </w:r>
          </w:p>
        </w:tc>
      </w:tr>
      <w:tr w:rsidR="008A3BFD" w:rsidRPr="004362DC" w:rsidTr="003F57F1">
        <w:tc>
          <w:tcPr>
            <w:tcW w:w="458" w:type="dxa"/>
          </w:tcPr>
          <w:p w:rsidR="008A3BFD" w:rsidRPr="004362DC" w:rsidRDefault="008A3BFD" w:rsidP="008A3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2DC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2344" w:type="dxa"/>
          </w:tcPr>
          <w:p w:rsidR="008A3BFD" w:rsidRPr="00E55878" w:rsidRDefault="008A3BFD" w:rsidP="008A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Валентина Николаевна</w:t>
            </w:r>
          </w:p>
        </w:tc>
        <w:tc>
          <w:tcPr>
            <w:tcW w:w="6664" w:type="dxa"/>
          </w:tcPr>
          <w:p w:rsidR="008A3BFD" w:rsidRPr="00EB0463" w:rsidRDefault="008A3BFD" w:rsidP="008A3BFD">
            <w:pPr>
              <w:pStyle w:val="a8"/>
              <w:shd w:val="clear" w:color="auto" w:fill="FFFFFF"/>
              <w:spacing w:before="0" w:beforeAutospacing="0" w:after="150" w:afterAutospacing="0"/>
            </w:pPr>
            <w:r w:rsidRPr="00457C17">
              <w:rPr>
                <w:color w:val="000000"/>
              </w:rPr>
              <w:t>Возможности дифференцированного подхода в преподавании математики.</w:t>
            </w:r>
          </w:p>
        </w:tc>
      </w:tr>
    </w:tbl>
    <w:p w:rsidR="008A3BFD" w:rsidRDefault="008A3BFD" w:rsidP="008A3BF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A3BFD" w:rsidRDefault="008A3BFD" w:rsidP="008A3BFD">
      <w:pPr>
        <w:pStyle w:val="a4"/>
        <w:spacing w:after="0" w:line="240" w:lineRule="auto"/>
        <w:ind w:left="-13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Решили: </w:t>
      </w:r>
    </w:p>
    <w:p w:rsidR="008A3BFD" w:rsidRPr="00A00390" w:rsidRDefault="008A3BFD" w:rsidP="008A3B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BFD" w:rsidRDefault="008A3BFD" w:rsidP="008A3BF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по темам самообразования</w:t>
      </w:r>
    </w:p>
    <w:p w:rsidR="008A3BFD" w:rsidRDefault="008A3BFD" w:rsidP="008A3BF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информацию к сведению</w:t>
      </w:r>
    </w:p>
    <w:p w:rsidR="00C607FC" w:rsidRDefault="00C607FC" w:rsidP="00C607FC">
      <w:pPr>
        <w:pStyle w:val="nospacing"/>
        <w:spacing w:before="0" w:beforeAutospacing="0" w:after="0" w:afterAutospacing="0"/>
        <w:rPr>
          <w:lang w:eastAsia="en-US"/>
        </w:rPr>
      </w:pPr>
      <w:r w:rsidRPr="004362DC">
        <w:rPr>
          <w:b/>
        </w:rPr>
        <w:lastRenderedPageBreak/>
        <w:t>2.</w:t>
      </w:r>
      <w:r w:rsidRPr="004362DC">
        <w:rPr>
          <w:b/>
          <w:sz w:val="28"/>
          <w:szCs w:val="28"/>
        </w:rPr>
        <w:t xml:space="preserve"> </w:t>
      </w:r>
      <w:r w:rsidRPr="004362DC">
        <w:rPr>
          <w:b/>
        </w:rPr>
        <w:t>Анализ уровня базовой подготовки учащихся по итогам промежуточной аттестации по предметам ЕМЦ.</w:t>
      </w:r>
      <w:r w:rsidRPr="004362DC">
        <w:rPr>
          <w:lang w:eastAsia="en-US"/>
        </w:rPr>
        <w:t xml:space="preserve"> </w:t>
      </w:r>
    </w:p>
    <w:p w:rsidR="00C607FC" w:rsidRPr="004362DC" w:rsidRDefault="00C607FC" w:rsidP="00C607FC">
      <w:pPr>
        <w:pStyle w:val="nospacing"/>
        <w:spacing w:before="0" w:beforeAutospacing="0" w:after="0" w:afterAutospacing="0"/>
        <w:rPr>
          <w:b/>
          <w:lang w:eastAsia="en-US"/>
        </w:rPr>
      </w:pPr>
      <w:r w:rsidRPr="004362DC">
        <w:rPr>
          <w:b/>
          <w:lang w:eastAsia="en-US"/>
        </w:rPr>
        <w:t>Мониторинг успеваемости и качества знаний учащихся по предметам ЕМЦ за учебный год.</w:t>
      </w:r>
    </w:p>
    <w:p w:rsidR="00C607FC" w:rsidRDefault="00C607FC" w:rsidP="00C607FC">
      <w:pPr>
        <w:pStyle w:val="a4"/>
        <w:spacing w:after="0" w:line="240" w:lineRule="auto"/>
        <w:ind w:left="-131"/>
        <w:jc w:val="both"/>
        <w:rPr>
          <w:rFonts w:ascii="Times New Roman" w:hAnsi="Times New Roman" w:cs="Times New Roman"/>
          <w:sz w:val="24"/>
          <w:szCs w:val="24"/>
        </w:rPr>
      </w:pPr>
    </w:p>
    <w:p w:rsidR="00C607FC" w:rsidRDefault="00C607FC" w:rsidP="00C607FC">
      <w:pPr>
        <w:pStyle w:val="a4"/>
        <w:spacing w:after="0" w:line="240" w:lineRule="auto"/>
        <w:ind w:left="-131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542A44">
        <w:rPr>
          <w:rFonts w:ascii="Times New Roman" w:hAnsi="Times New Roman" w:cs="Times New Roman"/>
          <w:sz w:val="24"/>
          <w:szCs w:val="24"/>
        </w:rPr>
        <w:t xml:space="preserve">Выступала </w:t>
      </w:r>
      <w:r>
        <w:rPr>
          <w:rFonts w:ascii="Times New Roman" w:hAnsi="Times New Roman"/>
          <w:sz w:val="24"/>
          <w:szCs w:val="24"/>
          <w:lang w:eastAsia="ru-RU"/>
        </w:rPr>
        <w:t>зам. директора</w:t>
      </w:r>
      <w:r w:rsidRPr="00542A4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по УВР </w:t>
      </w:r>
      <w:r w:rsidRPr="00542A44">
        <w:rPr>
          <w:rFonts w:ascii="Times New Roman" w:hAnsi="Times New Roman" w:cs="Times New Roman"/>
          <w:sz w:val="24"/>
          <w:szCs w:val="24"/>
        </w:rPr>
        <w:t>Скрябина А.Я.</w:t>
      </w:r>
      <w:r>
        <w:rPr>
          <w:rFonts w:ascii="Times New Roman" w:hAnsi="Times New Roman" w:cs="Times New Roman"/>
          <w:sz w:val="24"/>
          <w:szCs w:val="24"/>
        </w:rPr>
        <w:t xml:space="preserve"> с докладом о мониторинге и анализе подготовки обучающихся по предметам ЕМЦ. </w:t>
      </w:r>
    </w:p>
    <w:p w:rsidR="00C607FC" w:rsidRDefault="00C607FC" w:rsidP="00C607FC">
      <w:pPr>
        <w:pStyle w:val="a4"/>
        <w:spacing w:after="0" w:line="240" w:lineRule="auto"/>
        <w:ind w:left="-131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Из доклада следует, что знания обучающихся по предметам находятся на среднем уровне, есть индивидуальные пробелы в знаниях у обучающихся, имеются неудовлетворительные отметки по </w:t>
      </w:r>
      <w:r w:rsidRPr="00D22AD2">
        <w:rPr>
          <w:rFonts w:ascii="Times New Roman" w:hAnsi="Times New Roman" w:cs="Times New Roman"/>
        </w:rPr>
        <w:t>промежуточной аттестации и по итогам четверти и года.</w:t>
      </w:r>
      <w:r>
        <w:rPr>
          <w:b/>
        </w:rPr>
        <w:t xml:space="preserve"> </w:t>
      </w:r>
    </w:p>
    <w:p w:rsidR="00C607FC" w:rsidRDefault="00C607FC" w:rsidP="00C607FC">
      <w:pPr>
        <w:pStyle w:val="a4"/>
        <w:spacing w:after="0" w:line="240" w:lineRule="auto"/>
        <w:ind w:left="-131"/>
        <w:jc w:val="both"/>
        <w:rPr>
          <w:b/>
        </w:rPr>
      </w:pPr>
    </w:p>
    <w:p w:rsidR="00C607FC" w:rsidRDefault="00C607FC" w:rsidP="00C607FC">
      <w:pPr>
        <w:pStyle w:val="a4"/>
        <w:spacing w:after="0" w:line="240" w:lineRule="auto"/>
        <w:ind w:left="-13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Решили: </w:t>
      </w:r>
    </w:p>
    <w:p w:rsidR="00C607FC" w:rsidRDefault="00C607FC" w:rsidP="00C607FC">
      <w:pPr>
        <w:pStyle w:val="a4"/>
        <w:spacing w:after="0" w:line="240" w:lineRule="auto"/>
        <w:ind w:left="-131"/>
        <w:jc w:val="both"/>
        <w:rPr>
          <w:rFonts w:ascii="Times New Roman" w:hAnsi="Times New Roman" w:cs="Times New Roman"/>
          <w:sz w:val="24"/>
          <w:szCs w:val="24"/>
        </w:rPr>
      </w:pPr>
    </w:p>
    <w:p w:rsidR="00C607FC" w:rsidRPr="00EF5F7C" w:rsidRDefault="00C607FC" w:rsidP="00C607FC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информацию к сведению. Продолжить работу по Плану работы слабоуспевающими детьми. В процессе проведения уроков возвращаться (по возможности) и напоминать обучающимся ключевые моменты пройденных тем этого года. Организовать отработку неудовлетворительных отметок при необходимости.</w:t>
      </w:r>
    </w:p>
    <w:p w:rsidR="00EF5F7C" w:rsidRPr="008A3BFD" w:rsidRDefault="00EF5F7C" w:rsidP="005B309B">
      <w:pPr>
        <w:pStyle w:val="a4"/>
        <w:spacing w:after="0"/>
        <w:ind w:left="-13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607FC" w:rsidRDefault="00C607FC" w:rsidP="00C607FC">
      <w:pPr>
        <w:pStyle w:val="a4"/>
        <w:spacing w:after="0" w:line="240" w:lineRule="auto"/>
        <w:ind w:left="-1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4AB">
        <w:rPr>
          <w:rFonts w:ascii="Times New Roman" w:hAnsi="Times New Roman" w:cs="Times New Roman"/>
          <w:b/>
          <w:sz w:val="24"/>
          <w:szCs w:val="24"/>
        </w:rPr>
        <w:t xml:space="preserve">3. Подведение </w:t>
      </w:r>
      <w:proofErr w:type="gramStart"/>
      <w:r w:rsidRPr="002D34AB">
        <w:rPr>
          <w:rFonts w:ascii="Times New Roman" w:hAnsi="Times New Roman" w:cs="Times New Roman"/>
          <w:b/>
          <w:sz w:val="24"/>
          <w:szCs w:val="24"/>
        </w:rPr>
        <w:t>итогов  ВПР</w:t>
      </w:r>
      <w:proofErr w:type="gramEnd"/>
      <w:r w:rsidRPr="002D34AB">
        <w:rPr>
          <w:rFonts w:ascii="Times New Roman" w:hAnsi="Times New Roman" w:cs="Times New Roman"/>
          <w:b/>
          <w:sz w:val="24"/>
          <w:szCs w:val="24"/>
        </w:rPr>
        <w:t>, ГИА</w:t>
      </w:r>
    </w:p>
    <w:p w:rsidR="00C607FC" w:rsidRPr="00D32DB4" w:rsidRDefault="00C607FC" w:rsidP="00C607FC">
      <w:pPr>
        <w:pStyle w:val="a4"/>
        <w:spacing w:after="0" w:line="240" w:lineRule="auto"/>
        <w:ind w:left="-1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7FC" w:rsidRDefault="00C607FC" w:rsidP="00256920">
      <w:pPr>
        <w:pStyle w:val="a4"/>
        <w:spacing w:after="0" w:line="240" w:lineRule="auto"/>
        <w:ind w:left="-131" w:hanging="11"/>
        <w:jc w:val="both"/>
        <w:rPr>
          <w:b/>
        </w:rPr>
      </w:pPr>
      <w:r w:rsidRPr="00542A44">
        <w:rPr>
          <w:rFonts w:ascii="Times New Roman" w:hAnsi="Times New Roman" w:cs="Times New Roman"/>
          <w:sz w:val="24"/>
          <w:szCs w:val="24"/>
        </w:rPr>
        <w:t xml:space="preserve">Выступала </w:t>
      </w:r>
      <w:r>
        <w:rPr>
          <w:rFonts w:ascii="Times New Roman" w:hAnsi="Times New Roman"/>
          <w:sz w:val="24"/>
          <w:szCs w:val="24"/>
          <w:lang w:eastAsia="ru-RU"/>
        </w:rPr>
        <w:t>зам. директора</w:t>
      </w:r>
      <w:r w:rsidRPr="00542A4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по УВР </w:t>
      </w:r>
      <w:r w:rsidRPr="00542A44">
        <w:rPr>
          <w:rFonts w:ascii="Times New Roman" w:hAnsi="Times New Roman" w:cs="Times New Roman"/>
          <w:sz w:val="24"/>
          <w:szCs w:val="24"/>
        </w:rPr>
        <w:t>Скрябина А.Я.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 докладом. Из доклада следует, что в школе проведены Всероссий</w:t>
      </w:r>
      <w:r w:rsidR="007D631B">
        <w:rPr>
          <w:rFonts w:ascii="Times New Roman" w:hAnsi="Times New Roman"/>
          <w:sz w:val="24"/>
          <w:szCs w:val="24"/>
          <w:lang w:eastAsia="ru-RU"/>
        </w:rPr>
        <w:t>ские проверочные работы</w:t>
      </w:r>
      <w:r w:rsidR="0017359C">
        <w:rPr>
          <w:rFonts w:ascii="Times New Roman" w:hAnsi="Times New Roman"/>
          <w:sz w:val="24"/>
          <w:szCs w:val="24"/>
          <w:lang w:eastAsia="ru-RU"/>
        </w:rPr>
        <w:t xml:space="preserve"> по утвержденному графику. </w:t>
      </w:r>
      <w:r>
        <w:rPr>
          <w:rFonts w:ascii="Times New Roman" w:hAnsi="Times New Roman" w:cs="Times New Roman"/>
          <w:sz w:val="24"/>
          <w:szCs w:val="24"/>
        </w:rPr>
        <w:t xml:space="preserve">Знания обучающихся по предметам находятся на среднем уровне, есть индивидуальные пробелы в знаниях у обучающихся, имеются неудовлетворительные отметки по </w:t>
      </w:r>
      <w:r>
        <w:rPr>
          <w:rFonts w:ascii="Times New Roman" w:hAnsi="Times New Roman" w:cs="Times New Roman"/>
        </w:rPr>
        <w:t>предметам.</w:t>
      </w:r>
    </w:p>
    <w:p w:rsidR="00CB760E" w:rsidRPr="00CC4B9D" w:rsidRDefault="0017359C" w:rsidP="00256920">
      <w:pPr>
        <w:shd w:val="clear" w:color="auto" w:fill="FFFFFF"/>
        <w:spacing w:before="150" w:after="0" w:line="240" w:lineRule="auto"/>
        <w:ind w:left="-142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написанные ВПР переносятся на осень 2022 года н</w:t>
      </w:r>
      <w:r w:rsidR="00CB760E" w:rsidRPr="00CC4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приказа Федерльной службы по надзору в сфере образования и науки от 28.03.2022 № 468 и приложения к нему, </w:t>
      </w:r>
      <w:r w:rsidRPr="00CC4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  <w:r w:rsidR="00CB760E" w:rsidRPr="00CC4B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Федеральной службой по надзору в сфере образования и науки мониторинга качества образования подготовки обучающихся общеобразовательных организаций в форме ВПР в 2022 году (по программе предыдущего года)</w:t>
      </w:r>
      <w:r w:rsidRPr="00CC4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прилагается)</w:t>
      </w:r>
      <w:r w:rsidR="002D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07FC" w:rsidRDefault="00C607FC" w:rsidP="00256920">
      <w:pPr>
        <w:shd w:val="clear" w:color="auto" w:fill="FFFFFF"/>
        <w:spacing w:before="150" w:after="0" w:line="240" w:lineRule="auto"/>
        <w:ind w:left="-142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Скрябина А.Я. напомнила, что аттестаты за 9-й класс об основном общем образовании будут выданы на основании результатов государственной итоговой аттестации только по двум обязательным предметам</w:t>
      </w:r>
      <w:r w:rsidR="002D34AB" w:rsidRPr="002D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 русскому языку и математике и двум </w:t>
      </w:r>
      <w:r w:rsidRPr="002D3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 w:rsidR="002D34AB" w:rsidRPr="002D34A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2D3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выбору.</w:t>
      </w:r>
    </w:p>
    <w:p w:rsidR="002D34AB" w:rsidRPr="0099798B" w:rsidRDefault="002D34AB" w:rsidP="00256920">
      <w:pPr>
        <w:shd w:val="clear" w:color="auto" w:fill="FFFFFF"/>
        <w:spacing w:before="150" w:after="0" w:line="240" w:lineRule="auto"/>
        <w:ind w:left="-142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7FC" w:rsidRDefault="00C607FC" w:rsidP="00C607FC">
      <w:pPr>
        <w:pStyle w:val="a4"/>
        <w:spacing w:after="0" w:line="240" w:lineRule="auto"/>
        <w:ind w:left="-13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Решили: </w:t>
      </w:r>
    </w:p>
    <w:p w:rsidR="00C607FC" w:rsidRPr="00A00390" w:rsidRDefault="00C607FC" w:rsidP="00C607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07FC" w:rsidRPr="00EC4714" w:rsidRDefault="00C607FC" w:rsidP="00C607FC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информацию к сведению. </w:t>
      </w:r>
      <w:r w:rsidRPr="00EF5F7C">
        <w:rPr>
          <w:rFonts w:ascii="Times New Roman" w:hAnsi="Times New Roman"/>
          <w:sz w:val="24"/>
          <w:szCs w:val="24"/>
        </w:rPr>
        <w:t>Продолжать работу по повышению результативности и качества знаний по предметам</w:t>
      </w:r>
      <w:r>
        <w:rPr>
          <w:rFonts w:ascii="Times New Roman" w:hAnsi="Times New Roman"/>
          <w:sz w:val="24"/>
          <w:szCs w:val="24"/>
        </w:rPr>
        <w:t xml:space="preserve">. Вести подготовку к ВПР в течении года, не в ущерб вычитки программ по предметам, а более подробно изучать темы, входящие в программы и в ВПР. </w:t>
      </w:r>
    </w:p>
    <w:p w:rsidR="00C607FC" w:rsidRPr="00EF5F7C" w:rsidRDefault="00C607FC" w:rsidP="00C607FC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</w:t>
      </w:r>
      <w:r w:rsidRPr="00EC47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работу по Плану работы по подготовке к ГИА.</w:t>
      </w:r>
    </w:p>
    <w:p w:rsidR="00C607FC" w:rsidRPr="00EC4714" w:rsidRDefault="00C607FC" w:rsidP="00C607FC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07FC" w:rsidRPr="002D34AB" w:rsidRDefault="00C607FC" w:rsidP="00C607FC">
      <w:pPr>
        <w:pStyle w:val="nospacing"/>
        <w:spacing w:before="0" w:beforeAutospacing="0" w:after="0" w:afterAutospacing="0"/>
        <w:rPr>
          <w:b/>
          <w:lang w:eastAsia="en-US"/>
        </w:rPr>
      </w:pPr>
      <w:r w:rsidRPr="002D34AB">
        <w:rPr>
          <w:b/>
          <w:lang w:eastAsia="en-US"/>
        </w:rPr>
        <w:t>4. Анализ методической работы за год</w:t>
      </w:r>
    </w:p>
    <w:p w:rsidR="00C607FC" w:rsidRPr="002D34AB" w:rsidRDefault="00C607FC" w:rsidP="00C607FC">
      <w:pPr>
        <w:pStyle w:val="nospacing"/>
        <w:spacing w:before="0" w:beforeAutospacing="0" w:after="0" w:afterAutospacing="0"/>
        <w:rPr>
          <w:b/>
          <w:lang w:eastAsia="en-US"/>
        </w:rPr>
      </w:pPr>
    </w:p>
    <w:p w:rsidR="00C607FC" w:rsidRPr="00EC4714" w:rsidRDefault="00C607FC" w:rsidP="00C607FC">
      <w:pPr>
        <w:pStyle w:val="nospacing"/>
        <w:spacing w:before="0" w:beforeAutospacing="0" w:after="0" w:afterAutospacing="0"/>
        <w:rPr>
          <w:lang w:eastAsia="en-US"/>
        </w:rPr>
      </w:pPr>
      <w:r w:rsidRPr="002D34AB">
        <w:rPr>
          <w:lang w:eastAsia="en-US"/>
        </w:rPr>
        <w:t xml:space="preserve">Выступала </w:t>
      </w:r>
      <w:proofErr w:type="spellStart"/>
      <w:r w:rsidRPr="002D34AB">
        <w:rPr>
          <w:lang w:eastAsia="en-US"/>
        </w:rPr>
        <w:t>Гетьман</w:t>
      </w:r>
      <w:proofErr w:type="spellEnd"/>
      <w:r w:rsidRPr="002D34AB">
        <w:rPr>
          <w:lang w:eastAsia="en-US"/>
        </w:rPr>
        <w:t xml:space="preserve"> Е.Н. с анализом методической работы за год (прилагается)</w:t>
      </w:r>
    </w:p>
    <w:p w:rsidR="00C607FC" w:rsidRDefault="00C607FC" w:rsidP="00C607FC">
      <w:pPr>
        <w:pStyle w:val="nospacing"/>
        <w:spacing w:before="0" w:beforeAutospacing="0" w:after="0" w:afterAutospacing="0"/>
        <w:rPr>
          <w:b/>
          <w:lang w:eastAsia="en-US"/>
        </w:rPr>
      </w:pPr>
    </w:p>
    <w:p w:rsidR="00C607FC" w:rsidRPr="00EC4714" w:rsidRDefault="00C607FC" w:rsidP="00C607FC">
      <w:pPr>
        <w:pStyle w:val="nospacing"/>
        <w:spacing w:before="0" w:beforeAutospacing="0" w:after="0" w:afterAutospacing="0"/>
      </w:pPr>
      <w:r w:rsidRPr="00EC4714">
        <w:t xml:space="preserve">Решили: </w:t>
      </w:r>
    </w:p>
    <w:p w:rsidR="00C607FC" w:rsidRPr="00A00390" w:rsidRDefault="00C607FC" w:rsidP="00C607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07FC" w:rsidRPr="00C607FC" w:rsidRDefault="00C607FC" w:rsidP="00C607FC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информацию к сведению. </w:t>
      </w:r>
    </w:p>
    <w:p w:rsidR="00C607FC" w:rsidRPr="00EF5F7C" w:rsidRDefault="00C607FC" w:rsidP="00C607FC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07FC" w:rsidRDefault="00C607FC" w:rsidP="00C607FC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07FC" w:rsidRPr="00EC4714" w:rsidRDefault="00C607FC" w:rsidP="00C607FC">
      <w:pPr>
        <w:pStyle w:val="nospacing"/>
        <w:spacing w:before="0" w:beforeAutospacing="0" w:after="0" w:afterAutospacing="0"/>
        <w:rPr>
          <w:b/>
          <w:lang w:eastAsia="en-US"/>
        </w:rPr>
      </w:pPr>
      <w:r w:rsidRPr="00EC4714">
        <w:rPr>
          <w:b/>
          <w:lang w:eastAsia="en-US"/>
        </w:rPr>
        <w:t>5. Планирование работы МО на 202</w:t>
      </w:r>
      <w:r>
        <w:rPr>
          <w:b/>
          <w:lang w:eastAsia="en-US"/>
        </w:rPr>
        <w:t>2</w:t>
      </w:r>
      <w:r w:rsidRPr="00EC4714">
        <w:rPr>
          <w:b/>
          <w:lang w:eastAsia="en-US"/>
        </w:rPr>
        <w:t>-202</w:t>
      </w:r>
      <w:r>
        <w:rPr>
          <w:b/>
          <w:lang w:eastAsia="en-US"/>
        </w:rPr>
        <w:t>3</w:t>
      </w:r>
      <w:r w:rsidRPr="00EC4714">
        <w:rPr>
          <w:b/>
          <w:lang w:eastAsia="en-US"/>
        </w:rPr>
        <w:t xml:space="preserve"> учебный год.</w:t>
      </w:r>
    </w:p>
    <w:p w:rsidR="00C607FC" w:rsidRDefault="00C607FC" w:rsidP="00C607FC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607FC" w:rsidRPr="00EC4714" w:rsidRDefault="00C607FC" w:rsidP="00C607F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714">
        <w:rPr>
          <w:rFonts w:ascii="Times New Roman" w:hAnsi="Times New Roman" w:cs="Times New Roman"/>
          <w:sz w:val="24"/>
          <w:szCs w:val="24"/>
        </w:rPr>
        <w:t xml:space="preserve">Выступала </w:t>
      </w:r>
      <w:proofErr w:type="spellStart"/>
      <w:r w:rsidRPr="00EC4714">
        <w:rPr>
          <w:rFonts w:ascii="Times New Roman" w:hAnsi="Times New Roman" w:cs="Times New Roman"/>
          <w:sz w:val="24"/>
          <w:szCs w:val="24"/>
        </w:rPr>
        <w:t>Гетьман</w:t>
      </w:r>
      <w:proofErr w:type="spellEnd"/>
      <w:r w:rsidRPr="00EC4714">
        <w:rPr>
          <w:rFonts w:ascii="Times New Roman" w:hAnsi="Times New Roman" w:cs="Times New Roman"/>
          <w:sz w:val="24"/>
          <w:szCs w:val="24"/>
        </w:rPr>
        <w:t xml:space="preserve"> Е.Н. с </w:t>
      </w:r>
      <w:r>
        <w:rPr>
          <w:rFonts w:ascii="Times New Roman" w:hAnsi="Times New Roman" w:cs="Times New Roman"/>
          <w:sz w:val="24"/>
          <w:szCs w:val="24"/>
        </w:rPr>
        <w:t xml:space="preserve">примерным планом работы на 2022/2023 учебный год. </w:t>
      </w:r>
    </w:p>
    <w:p w:rsidR="00C607FC" w:rsidRDefault="00C607FC" w:rsidP="00C607FC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607FC" w:rsidRPr="00EC4714" w:rsidRDefault="00C607FC" w:rsidP="00C607FC">
      <w:pPr>
        <w:pStyle w:val="nospacing"/>
        <w:spacing w:before="0" w:beforeAutospacing="0" w:after="0" w:afterAutospacing="0"/>
      </w:pPr>
      <w:r w:rsidRPr="00EC4714">
        <w:t xml:space="preserve">Решили: </w:t>
      </w:r>
    </w:p>
    <w:p w:rsidR="00C607FC" w:rsidRPr="00A00390" w:rsidRDefault="00C607FC" w:rsidP="00C607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07FC" w:rsidRPr="00234AEF" w:rsidRDefault="00C607FC" w:rsidP="00C607FC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информацию к сведению. Внести корректировку и рассмотреть план в августе-сентябре 2022 года.</w:t>
      </w:r>
    </w:p>
    <w:p w:rsidR="00234AEF" w:rsidRPr="00825F57" w:rsidRDefault="00234AEF" w:rsidP="00234AEF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25F57">
        <w:rPr>
          <w:rFonts w:ascii="Times New Roman" w:hAnsi="Times New Roman" w:cs="Times New Roman"/>
          <w:sz w:val="24"/>
          <w:szCs w:val="24"/>
        </w:rPr>
        <w:t>При планировании работы на 2022/2023 учебный год ознакомиться с документами и требованиями по обновленным требованиям ФГОС для школы, которые коснутся начального общего и основного общего образования (далее — НОО и ООО соответственно).</w:t>
      </w:r>
    </w:p>
    <w:bookmarkEnd w:id="0"/>
    <w:p w:rsidR="0038065C" w:rsidRDefault="0038065C" w:rsidP="003806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065C" w:rsidRDefault="0038065C" w:rsidP="003806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Установление квалификационной категории </w:t>
      </w:r>
    </w:p>
    <w:p w:rsidR="0038065C" w:rsidRDefault="0038065C" w:rsidP="003806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065C" w:rsidRPr="0038065C" w:rsidRDefault="0038065C" w:rsidP="003806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65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основании Приказа Министерства образования, науки и молодежи Республики Крым № 702 от 04.05.2022 года «Об установлении квалификационной категории педагогическим работникам» </w:t>
      </w:r>
      <w:r w:rsidR="00620703">
        <w:rPr>
          <w:rFonts w:ascii="Times New Roman" w:hAnsi="Times New Roman"/>
          <w:sz w:val="24"/>
          <w:szCs w:val="24"/>
        </w:rPr>
        <w:t xml:space="preserve">Скрябиной Анне </w:t>
      </w:r>
      <w:proofErr w:type="spellStart"/>
      <w:r w:rsidR="00620703">
        <w:rPr>
          <w:rFonts w:ascii="Times New Roman" w:hAnsi="Times New Roman"/>
          <w:sz w:val="24"/>
          <w:szCs w:val="24"/>
        </w:rPr>
        <w:t>Ярославовне</w:t>
      </w:r>
      <w:proofErr w:type="spellEnd"/>
      <w:r w:rsidR="00620703">
        <w:rPr>
          <w:rFonts w:ascii="Times New Roman" w:hAnsi="Times New Roman"/>
          <w:sz w:val="24"/>
          <w:szCs w:val="24"/>
        </w:rPr>
        <w:t xml:space="preserve"> установлена </w:t>
      </w:r>
      <w:r w:rsidR="00620703" w:rsidRPr="00620703">
        <w:rPr>
          <w:rFonts w:ascii="Times New Roman" w:hAnsi="Times New Roman"/>
          <w:sz w:val="24"/>
          <w:szCs w:val="24"/>
          <w:u w:val="single"/>
        </w:rPr>
        <w:t>высшая</w:t>
      </w:r>
      <w:r w:rsidR="00620703">
        <w:rPr>
          <w:rFonts w:ascii="Times New Roman" w:hAnsi="Times New Roman"/>
          <w:sz w:val="24"/>
          <w:szCs w:val="24"/>
        </w:rPr>
        <w:t xml:space="preserve"> </w:t>
      </w:r>
      <w:r w:rsidR="00620703" w:rsidRPr="00620703">
        <w:rPr>
          <w:rFonts w:ascii="Times New Roman" w:hAnsi="Times New Roman"/>
          <w:sz w:val="24"/>
          <w:szCs w:val="24"/>
        </w:rPr>
        <w:t>квалификационн</w:t>
      </w:r>
      <w:r w:rsidR="00620703">
        <w:rPr>
          <w:rFonts w:ascii="Times New Roman" w:hAnsi="Times New Roman"/>
          <w:sz w:val="24"/>
          <w:szCs w:val="24"/>
        </w:rPr>
        <w:t xml:space="preserve">ая </w:t>
      </w:r>
      <w:r w:rsidR="00620703" w:rsidRPr="00620703">
        <w:rPr>
          <w:rFonts w:ascii="Times New Roman" w:hAnsi="Times New Roman"/>
          <w:sz w:val="24"/>
          <w:szCs w:val="24"/>
        </w:rPr>
        <w:t>категори</w:t>
      </w:r>
      <w:r w:rsidR="00620703">
        <w:rPr>
          <w:rFonts w:ascii="Times New Roman" w:hAnsi="Times New Roman"/>
          <w:sz w:val="24"/>
          <w:szCs w:val="24"/>
        </w:rPr>
        <w:t>я сроком на 5 лет.</w:t>
      </w:r>
    </w:p>
    <w:p w:rsidR="00C607FC" w:rsidRDefault="00C607FC" w:rsidP="00C607F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0703" w:rsidRPr="00EC4714" w:rsidRDefault="00620703" w:rsidP="00620703">
      <w:pPr>
        <w:pStyle w:val="nospacing"/>
        <w:spacing w:before="0" w:beforeAutospacing="0" w:after="0" w:afterAutospacing="0"/>
      </w:pPr>
      <w:r w:rsidRPr="00EC4714">
        <w:t xml:space="preserve">Решили: </w:t>
      </w:r>
    </w:p>
    <w:p w:rsidR="00620703" w:rsidRPr="00A00390" w:rsidRDefault="00620703" w:rsidP="006207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07FC" w:rsidRPr="00620703" w:rsidRDefault="00620703" w:rsidP="00E163E6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20703">
        <w:rPr>
          <w:rFonts w:ascii="Times New Roman" w:hAnsi="Times New Roman"/>
          <w:sz w:val="24"/>
          <w:szCs w:val="24"/>
        </w:rPr>
        <w:t xml:space="preserve">Принять информацию к сведению. </w:t>
      </w:r>
    </w:p>
    <w:p w:rsidR="009D0AE0" w:rsidRPr="008A3BFD" w:rsidRDefault="009D0AE0" w:rsidP="009D0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1BF1" w:rsidRPr="008A3BFD" w:rsidRDefault="003B1BF1" w:rsidP="003B1BF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B1BF1" w:rsidRPr="008A3BFD" w:rsidRDefault="003B1BF1" w:rsidP="00493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FE9" w:rsidRPr="008A3BFD" w:rsidRDefault="00493FE9" w:rsidP="00493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ШМО </w:t>
      </w:r>
      <w:proofErr w:type="gramStart"/>
      <w:r w:rsidRPr="008A3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ЕМЦ:   </w:t>
      </w:r>
      <w:proofErr w:type="gramEnd"/>
      <w:r w:rsidRPr="008A3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Е.Н. </w:t>
      </w:r>
      <w:proofErr w:type="spellStart"/>
      <w:r w:rsidRPr="008A3BF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Гетьман</w:t>
      </w:r>
      <w:proofErr w:type="spellEnd"/>
      <w:r w:rsidRPr="008A3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3FE9" w:rsidRDefault="00493FE9" w:rsidP="008B29D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56920" w:rsidRDefault="00256920" w:rsidP="008B29D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56920" w:rsidRDefault="00256920" w:rsidP="008B29D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56920" w:rsidRDefault="00256920" w:rsidP="008B29D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56920" w:rsidRPr="008A3BFD" w:rsidRDefault="00256920" w:rsidP="008B29D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F3861" w:rsidRPr="008A3BFD" w:rsidRDefault="00CC4B9D" w:rsidP="008B29D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lastRenderedPageBreak/>
        <w:drawing>
          <wp:inline distT="0" distB="0" distL="0" distR="0" wp14:anchorId="1F88BA48" wp14:editId="5B5F2C2E">
            <wp:extent cx="5102225" cy="6667500"/>
            <wp:effectExtent l="0" t="0" r="0" b="0"/>
            <wp:docPr id="1" name="Рисунок 1" descr="C:\Users\Дом\Downloads\2022-04-22 11-40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wnloads\2022-04-22 11-40-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7" t="7100" r="4910" b="39202"/>
                    <a:stretch/>
                  </pic:blipFill>
                  <pic:spPr bwMode="auto">
                    <a:xfrm>
                      <a:off x="0" y="0"/>
                      <a:ext cx="5111117" cy="66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56920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 wp14:anchorId="68CA01CD" wp14:editId="28B3FA07">
            <wp:extent cx="5102225" cy="1801654"/>
            <wp:effectExtent l="0" t="0" r="0" b="0"/>
            <wp:docPr id="3" name="Рисунок 3" descr="C:\Users\Дом\Downloads\2022-04-22 11-40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wnloads\2022-04-22 11-40-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7" t="70352" r="4910" b="15138"/>
                    <a:stretch/>
                  </pic:blipFill>
                  <pic:spPr bwMode="auto">
                    <a:xfrm>
                      <a:off x="0" y="0"/>
                      <a:ext cx="5119354" cy="180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3861" w:rsidRPr="008A3BFD" w:rsidSect="00C3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428"/>
    <w:multiLevelType w:val="hybridMultilevel"/>
    <w:tmpl w:val="93604F48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FAD1ABD"/>
    <w:multiLevelType w:val="multilevel"/>
    <w:tmpl w:val="FFB6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730C5"/>
    <w:multiLevelType w:val="multilevel"/>
    <w:tmpl w:val="5E76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71550"/>
    <w:multiLevelType w:val="multilevel"/>
    <w:tmpl w:val="9112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1446F"/>
    <w:multiLevelType w:val="multilevel"/>
    <w:tmpl w:val="5212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2259F"/>
    <w:multiLevelType w:val="multilevel"/>
    <w:tmpl w:val="199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B6341"/>
    <w:multiLevelType w:val="multilevel"/>
    <w:tmpl w:val="FABA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691409"/>
    <w:multiLevelType w:val="multilevel"/>
    <w:tmpl w:val="AA74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7F6111"/>
    <w:multiLevelType w:val="multilevel"/>
    <w:tmpl w:val="49AE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233B9"/>
    <w:multiLevelType w:val="multilevel"/>
    <w:tmpl w:val="13EA7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841FB4"/>
    <w:multiLevelType w:val="multilevel"/>
    <w:tmpl w:val="F708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9DD"/>
    <w:rsid w:val="00014E26"/>
    <w:rsid w:val="00083692"/>
    <w:rsid w:val="001071D7"/>
    <w:rsid w:val="00151D7B"/>
    <w:rsid w:val="00154934"/>
    <w:rsid w:val="0017359C"/>
    <w:rsid w:val="001A2C22"/>
    <w:rsid w:val="002024D3"/>
    <w:rsid w:val="002158CB"/>
    <w:rsid w:val="00234AEF"/>
    <w:rsid w:val="00256920"/>
    <w:rsid w:val="002D34AB"/>
    <w:rsid w:val="002D4503"/>
    <w:rsid w:val="002F587D"/>
    <w:rsid w:val="00346577"/>
    <w:rsid w:val="0038065C"/>
    <w:rsid w:val="003B1BF1"/>
    <w:rsid w:val="003B76E5"/>
    <w:rsid w:val="003F596C"/>
    <w:rsid w:val="00493FE9"/>
    <w:rsid w:val="004A01AC"/>
    <w:rsid w:val="00542A44"/>
    <w:rsid w:val="005A2A94"/>
    <w:rsid w:val="005A5A77"/>
    <w:rsid w:val="005B0B15"/>
    <w:rsid w:val="005B309B"/>
    <w:rsid w:val="005D3C4F"/>
    <w:rsid w:val="005D51AF"/>
    <w:rsid w:val="00614161"/>
    <w:rsid w:val="00620703"/>
    <w:rsid w:val="00626526"/>
    <w:rsid w:val="006619AF"/>
    <w:rsid w:val="006730B8"/>
    <w:rsid w:val="00684B3D"/>
    <w:rsid w:val="006A66AC"/>
    <w:rsid w:val="006A7B2D"/>
    <w:rsid w:val="006E434B"/>
    <w:rsid w:val="0070425B"/>
    <w:rsid w:val="007437D6"/>
    <w:rsid w:val="00764CE7"/>
    <w:rsid w:val="007A1836"/>
    <w:rsid w:val="007B433A"/>
    <w:rsid w:val="007D631B"/>
    <w:rsid w:val="008A3BFD"/>
    <w:rsid w:val="008B29DD"/>
    <w:rsid w:val="008D65B0"/>
    <w:rsid w:val="00923B6A"/>
    <w:rsid w:val="00933D90"/>
    <w:rsid w:val="009450F9"/>
    <w:rsid w:val="009C2072"/>
    <w:rsid w:val="009C7418"/>
    <w:rsid w:val="009D0AE0"/>
    <w:rsid w:val="00A00390"/>
    <w:rsid w:val="00A026CF"/>
    <w:rsid w:val="00A10EBD"/>
    <w:rsid w:val="00A46B16"/>
    <w:rsid w:val="00AE16DC"/>
    <w:rsid w:val="00AE6653"/>
    <w:rsid w:val="00B46BBA"/>
    <w:rsid w:val="00BC3D1A"/>
    <w:rsid w:val="00BF3861"/>
    <w:rsid w:val="00C36424"/>
    <w:rsid w:val="00C607FC"/>
    <w:rsid w:val="00C75064"/>
    <w:rsid w:val="00CB760E"/>
    <w:rsid w:val="00CC4B9D"/>
    <w:rsid w:val="00D12232"/>
    <w:rsid w:val="00D54290"/>
    <w:rsid w:val="00DB051C"/>
    <w:rsid w:val="00DD5C2D"/>
    <w:rsid w:val="00DE6774"/>
    <w:rsid w:val="00EC15ED"/>
    <w:rsid w:val="00EF3401"/>
    <w:rsid w:val="00EF5F7C"/>
    <w:rsid w:val="00FE1382"/>
    <w:rsid w:val="00F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DA284-E574-4C5A-AACF-43AE7972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424"/>
  </w:style>
  <w:style w:type="paragraph" w:styleId="2">
    <w:name w:val="heading 2"/>
    <w:basedOn w:val="a"/>
    <w:link w:val="20"/>
    <w:uiPriority w:val="9"/>
    <w:qFormat/>
    <w:rsid w:val="00684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4B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F587D"/>
    <w:pPr>
      <w:ind w:left="720"/>
      <w:contextualSpacing/>
    </w:pPr>
  </w:style>
  <w:style w:type="paragraph" w:styleId="a5">
    <w:name w:val="No Spacing"/>
    <w:link w:val="a6"/>
    <w:uiPriority w:val="1"/>
    <w:qFormat/>
    <w:rsid w:val="00A46B16"/>
    <w:pPr>
      <w:spacing w:after="0" w:line="240" w:lineRule="auto"/>
    </w:pPr>
  </w:style>
  <w:style w:type="character" w:styleId="a7">
    <w:name w:val="Emphasis"/>
    <w:qFormat/>
    <w:rsid w:val="004A01AC"/>
    <w:rPr>
      <w:i/>
      <w:iCs/>
    </w:rPr>
  </w:style>
  <w:style w:type="character" w:customStyle="1" w:styleId="a6">
    <w:name w:val="Без интервала Знак"/>
    <w:link w:val="a5"/>
    <w:uiPriority w:val="1"/>
    <w:rsid w:val="00542A44"/>
  </w:style>
  <w:style w:type="paragraph" w:customStyle="1" w:styleId="nospacing">
    <w:name w:val="nospacing"/>
    <w:basedOn w:val="a"/>
    <w:rsid w:val="0054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2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aliases w:val="Обычный (Web)"/>
    <w:basedOn w:val="a"/>
    <w:uiPriority w:val="99"/>
    <w:qFormat/>
    <w:rsid w:val="00BF386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F34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4B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4B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684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Дом</cp:lastModifiedBy>
  <cp:revision>59</cp:revision>
  <dcterms:created xsi:type="dcterms:W3CDTF">2017-11-10T13:29:00Z</dcterms:created>
  <dcterms:modified xsi:type="dcterms:W3CDTF">2022-05-11T12:12:00Z</dcterms:modified>
</cp:coreProperties>
</file>