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E2" w:rsidRDefault="00A950E2" w:rsidP="00A950E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950E2" w:rsidRDefault="00A950E2" w:rsidP="00A950E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«Школа № 6 г. Феодосии Республики Крым»</w:t>
      </w:r>
    </w:p>
    <w:p w:rsidR="00A950E2" w:rsidRDefault="00A950E2" w:rsidP="00A95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50E2" w:rsidRPr="00A950E2" w:rsidRDefault="00A950E2" w:rsidP="00A95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A950E2" w:rsidRPr="00A950E2" w:rsidRDefault="00A950E2" w:rsidP="00A95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проведения предметной недели естественно-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математического </w:t>
      </w:r>
      <w:r w:rsidRPr="00A9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цикла 2021/2022 учебного года</w:t>
      </w:r>
    </w:p>
    <w:p w:rsidR="00A950E2" w:rsidRPr="00A950E2" w:rsidRDefault="00A950E2" w:rsidP="00A95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 №6</w:t>
      </w:r>
    </w:p>
    <w:p w:rsidR="00A950E2" w:rsidRPr="00A950E2" w:rsidRDefault="00A950E2" w:rsidP="00A95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0E2" w:rsidRPr="00A950E2" w:rsidRDefault="00A950E2" w:rsidP="00A95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ствии с планом работы МБОУ 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  по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 была проведена предметная неделя естественно-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цикла.</w:t>
      </w:r>
    </w:p>
    <w:p w:rsidR="00A950E2" w:rsidRPr="00A950E2" w:rsidRDefault="00A950E2" w:rsidP="00A95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проведения:</w:t>
      </w:r>
    </w:p>
    <w:p w:rsidR="0051034B" w:rsidRPr="0051034B" w:rsidRDefault="0051034B" w:rsidP="0051034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4B">
        <w:rPr>
          <w:rFonts w:ascii="Times New Roman" w:hAnsi="Times New Roman" w:cs="Times New Roman"/>
          <w:sz w:val="24"/>
          <w:szCs w:val="24"/>
        </w:rPr>
        <w:t>привитие интереса к предмету через использование урочной и внеурочной форм работы;</w:t>
      </w:r>
    </w:p>
    <w:p w:rsidR="0051034B" w:rsidRPr="0051034B" w:rsidRDefault="0051034B" w:rsidP="0051034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34B">
        <w:rPr>
          <w:rFonts w:ascii="Times New Roman" w:hAnsi="Times New Roman" w:cs="Times New Roman"/>
          <w:sz w:val="24"/>
          <w:szCs w:val="24"/>
        </w:rPr>
        <w:t xml:space="preserve">  развитие </w:t>
      </w:r>
      <w:proofErr w:type="spellStart"/>
      <w:r w:rsidRPr="0051034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1034B">
        <w:rPr>
          <w:rFonts w:ascii="Times New Roman" w:hAnsi="Times New Roman" w:cs="Times New Roman"/>
          <w:sz w:val="24"/>
          <w:szCs w:val="24"/>
        </w:rPr>
        <w:t xml:space="preserve"> умений, в т. ч. коммуникативных, личностных, регулятивных УУД, а также творческих способностей обучающихся; </w:t>
      </w:r>
    </w:p>
    <w:p w:rsidR="00A950E2" w:rsidRPr="005E2180" w:rsidRDefault="0051034B" w:rsidP="00A950E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34B">
        <w:rPr>
          <w:rFonts w:ascii="Times New Roman" w:hAnsi="Times New Roman" w:cs="Times New Roman"/>
          <w:sz w:val="24"/>
          <w:szCs w:val="24"/>
        </w:rPr>
        <w:t>совершенствование профессионального мастерства педагогов через подготовку, организацию и проведение открытых уроков и внеклассных мероприятий.</w:t>
      </w:r>
    </w:p>
    <w:p w:rsidR="00A950E2" w:rsidRPr="00A950E2" w:rsidRDefault="00A950E2" w:rsidP="00A95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предметной недели естественно-</w:t>
      </w:r>
      <w:r w:rsidR="0051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 были заявлены:</w:t>
      </w:r>
    </w:p>
    <w:tbl>
      <w:tblPr>
        <w:tblW w:w="9711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8"/>
        <w:gridCol w:w="4070"/>
        <w:gridCol w:w="1344"/>
        <w:gridCol w:w="1076"/>
        <w:gridCol w:w="2693"/>
      </w:tblGrid>
      <w:tr w:rsidR="0051034B" w:rsidRPr="00A950E2" w:rsidTr="005E2180">
        <w:tc>
          <w:tcPr>
            <w:tcW w:w="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1034B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9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9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70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4" w:type="dxa"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1034B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107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693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учителя</w:t>
            </w:r>
          </w:p>
        </w:tc>
      </w:tr>
      <w:tr w:rsidR="005E2180" w:rsidRPr="00A950E2" w:rsidTr="00AC6F9D">
        <w:tc>
          <w:tcPr>
            <w:tcW w:w="971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E2180" w:rsidRPr="00A950E2" w:rsidRDefault="005E2180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8.00 состоялось торжественное открытие недели естественно-математического цикла в холе школы.</w:t>
            </w:r>
          </w:p>
        </w:tc>
      </w:tr>
      <w:tr w:rsidR="0051034B" w:rsidRPr="00A950E2" w:rsidTr="005E2180">
        <w:tc>
          <w:tcPr>
            <w:tcW w:w="5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1034B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0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51034B" w:rsidRDefault="005E2180" w:rsidP="005E2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Математические фокусы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5E2180" w:rsidRPr="005E2180" w:rsidRDefault="005E2180" w:rsidP="005E2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«Великие математики древности и современности»</w:t>
            </w:r>
          </w:p>
        </w:tc>
        <w:tc>
          <w:tcPr>
            <w:tcW w:w="1344" w:type="dxa"/>
            <w:tcBorders>
              <w:top w:val="single" w:sz="6" w:space="0" w:color="222222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1034B" w:rsidRPr="005E2180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21.03.2022</w:t>
            </w:r>
          </w:p>
        </w:tc>
        <w:tc>
          <w:tcPr>
            <w:tcW w:w="107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1034B" w:rsidRPr="005E2180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1034B" w:rsidRPr="005E2180" w:rsidRDefault="005E2180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2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Гусельникова</w:t>
            </w:r>
            <w:proofErr w:type="spellEnd"/>
            <w:r w:rsidRPr="005E21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Е.В., учитель математики</w:t>
            </w:r>
          </w:p>
        </w:tc>
      </w:tr>
      <w:tr w:rsidR="0051034B" w:rsidRPr="00A950E2" w:rsidTr="005E2180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E2180" w:rsidP="00A9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математики в других науках»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занятие на развитие меж предметных связей.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51034B" w:rsidRPr="005E2180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5E2180" w:rsidRDefault="005E2180" w:rsidP="00A9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Воробъева</w:t>
            </w:r>
            <w:proofErr w:type="spellEnd"/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В.Н, учитель математики;</w:t>
            </w:r>
          </w:p>
          <w:p w:rsidR="00A950E2" w:rsidRPr="00A950E2" w:rsidRDefault="005E2180" w:rsidP="00A9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А.Я., учитель биологии и химии</w:t>
            </w:r>
          </w:p>
        </w:tc>
      </w:tr>
      <w:tr w:rsidR="0051034B" w:rsidRPr="00A950E2" w:rsidTr="005E2180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E2180" w:rsidP="00A9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«Физика и современный мир», интерактивная лекция-игра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51034B" w:rsidRPr="005E2180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E2180" w:rsidP="00A9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Нарушинский</w:t>
            </w:r>
            <w:proofErr w:type="spellEnd"/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физики и информатики</w:t>
            </w:r>
          </w:p>
        </w:tc>
      </w:tr>
      <w:tr w:rsidR="0051034B" w:rsidRPr="00A950E2" w:rsidTr="005E2180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5E2180" w:rsidRPr="005E2180" w:rsidRDefault="005E2180" w:rsidP="00A950E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E2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День информатики.</w:t>
            </w:r>
          </w:p>
          <w:p w:rsidR="00A950E2" w:rsidRPr="00A950E2" w:rsidRDefault="005E2180" w:rsidP="005E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Конкурсы, викторины, необычные презентации.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Творческие работы учащихся 9 классов.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51034B" w:rsidRPr="005E2180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E2180" w:rsidP="005E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В.О., учитель физики и информатики</w:t>
            </w:r>
          </w:p>
        </w:tc>
      </w:tr>
      <w:tr w:rsidR="0051034B" w:rsidRPr="00A950E2" w:rsidTr="005E2180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E2180" w:rsidP="005E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«Исследования окружающей среды с помощью лабораторий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Роста»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51034B" w:rsidRPr="0051034B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E2180" w:rsidP="00A9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А.Я.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биологии, химии</w:t>
            </w:r>
          </w:p>
        </w:tc>
      </w:tr>
      <w:tr w:rsidR="0051034B" w:rsidRPr="00A950E2" w:rsidTr="005E2180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4776E8" w:rsidP="0047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77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Открытый урок по химии « Влияние деятельности человека на природу»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51034B" w:rsidRPr="0051034B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4776E8" w:rsidP="00A9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А.Я.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биологии, химии</w:t>
            </w:r>
          </w:p>
        </w:tc>
      </w:tr>
      <w:tr w:rsidR="0051034B" w:rsidRPr="00A950E2" w:rsidTr="005E2180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E2180" w:rsidP="00A9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великих географических открытий. География в лицах.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51034B" w:rsidRPr="0051034B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E2180" w:rsidP="00A9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Гетьман</w:t>
            </w:r>
            <w:proofErr w:type="spellEnd"/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</w:t>
            </w: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географии</w:t>
            </w:r>
          </w:p>
        </w:tc>
      </w:tr>
      <w:tr w:rsidR="0051034B" w:rsidRPr="00A950E2" w:rsidTr="005E2180">
        <w:tc>
          <w:tcPr>
            <w:tcW w:w="528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E2180" w:rsidP="005E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 работы с оборудованием центра естественнонаучной направленности «Точка Роста»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</w:tcPr>
          <w:p w:rsidR="0051034B" w:rsidRPr="0051034B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1034B" w:rsidP="00A9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950E2" w:rsidRPr="00A950E2" w:rsidRDefault="005E2180" w:rsidP="00A9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E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А.Я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биологии, химии</w:t>
            </w:r>
          </w:p>
        </w:tc>
      </w:tr>
    </w:tbl>
    <w:p w:rsidR="0051034B" w:rsidRDefault="0051034B" w:rsidP="00A95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0E2" w:rsidRPr="00A950E2" w:rsidRDefault="00A950E2" w:rsidP="005E21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Предметная неделя была проведена в указанные сроки согласно утвержденному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</w:t>
      </w:r>
    </w:p>
    <w:p w:rsidR="00A950E2" w:rsidRPr="00A950E2" w:rsidRDefault="00A950E2" w:rsidP="005E218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</w:p>
    <w:p w:rsidR="00A950E2" w:rsidRPr="00A950E2" w:rsidRDefault="00A950E2" w:rsidP="005E21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Педагоги естественно-</w:t>
      </w:r>
      <w:r w:rsidR="0051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активно создают условия для формирования у учеников коммуникативной компетенции. Об этом говорит интерактивный характер мероприятий. Форма игр, </w:t>
      </w:r>
      <w:r w:rsidR="0051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круглых столов, 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 творческих проектов положительно воспринимаются учениками.</w:t>
      </w:r>
    </w:p>
    <w:p w:rsidR="00A950E2" w:rsidRPr="00A950E2" w:rsidRDefault="00A950E2" w:rsidP="005E21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Повышение мотивации к изучению предметов естественно-</w:t>
      </w:r>
      <w:r w:rsidR="0051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особенно заметно среди учеников 5–8-х классов. Это выражается в количественном охвате участников мероприятий.</w:t>
      </w:r>
    </w:p>
    <w:p w:rsidR="00A950E2" w:rsidRPr="00A950E2" w:rsidRDefault="00A950E2" w:rsidP="005E21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Формы работы педагогов по закреплению учащимися практических навыков разнообразны. Это позволяет повысить уровень математической и естественно-</w:t>
      </w:r>
      <w:r w:rsidR="0051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математической 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грамотности учеников.</w:t>
      </w:r>
    </w:p>
    <w:p w:rsidR="00A950E2" w:rsidRPr="00A950E2" w:rsidRDefault="00A950E2" w:rsidP="005E21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Уровень профессиональной компетентности учителей достаточно высокий. Все открытые уроки и внеклассные мероприятия прошли с применением ИКТ на высоком методическом уровне, имели большой воспитательный потенциал и практическую направленность, получили положительные </w:t>
      </w:r>
      <w:proofErr w:type="gramStart"/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отзывы</w:t>
      </w:r>
      <w:proofErr w:type="gramEnd"/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со стороны коллег, так и со стороны учеников.</w:t>
      </w:r>
    </w:p>
    <w:p w:rsidR="00A950E2" w:rsidRPr="00A950E2" w:rsidRDefault="00A950E2" w:rsidP="005E21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Не использован потенциал учеников начальной школы. Для них организована </w:t>
      </w:r>
      <w:r w:rsidR="0051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отдельная неделя.</w:t>
      </w:r>
    </w:p>
    <w:p w:rsidR="00A950E2" w:rsidRPr="00A950E2" w:rsidRDefault="00A950E2" w:rsidP="005E21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0E2" w:rsidRPr="00A950E2" w:rsidRDefault="00A950E2" w:rsidP="005E21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0E2" w:rsidRPr="00A950E2" w:rsidRDefault="00A950E2" w:rsidP="005E21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0E2" w:rsidRPr="00A950E2" w:rsidRDefault="00A950E2" w:rsidP="005E218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 учителей естественно-</w:t>
      </w:r>
      <w:r w:rsidR="0051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</w:t>
      </w:r>
      <w:r w:rsidRPr="00A95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  </w:t>
      </w:r>
      <w:r w:rsidR="0051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7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51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="0051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Гетьман</w:t>
      </w:r>
      <w:proofErr w:type="spellEnd"/>
      <w:r w:rsidR="00510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</w:t>
      </w:r>
    </w:p>
    <w:p w:rsidR="00D70AA1" w:rsidRDefault="00D70AA1" w:rsidP="005E218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70AA1" w:rsidRDefault="00D70AA1" w:rsidP="005E218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B71AD" w:rsidRPr="00D70AA1" w:rsidRDefault="00D70AA1" w:rsidP="005E218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0AA1">
        <w:rPr>
          <w:rFonts w:ascii="Times New Roman" w:hAnsi="Times New Roman" w:cs="Times New Roman"/>
          <w:sz w:val="24"/>
          <w:szCs w:val="24"/>
        </w:rPr>
        <w:t xml:space="preserve">Директор МБОУ Школа №6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70AA1">
        <w:rPr>
          <w:rFonts w:ascii="Times New Roman" w:hAnsi="Times New Roman" w:cs="Times New Roman"/>
          <w:sz w:val="24"/>
          <w:szCs w:val="24"/>
        </w:rPr>
        <w:t xml:space="preserve">    В.В. Карпенко</w:t>
      </w:r>
    </w:p>
    <w:sectPr w:rsidR="008B71AD" w:rsidRPr="00D70AA1" w:rsidSect="008B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71835"/>
    <w:multiLevelType w:val="hybridMultilevel"/>
    <w:tmpl w:val="3EA0F478"/>
    <w:lvl w:ilvl="0" w:tplc="3D401D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50E2"/>
    <w:rsid w:val="004776E8"/>
    <w:rsid w:val="0051034B"/>
    <w:rsid w:val="005E2180"/>
    <w:rsid w:val="008B71AD"/>
    <w:rsid w:val="00A149B4"/>
    <w:rsid w:val="00A950E2"/>
    <w:rsid w:val="00D7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A950E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10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cp:lastPrinted>2022-05-12T07:48:00Z</cp:lastPrinted>
  <dcterms:created xsi:type="dcterms:W3CDTF">2022-05-12T06:59:00Z</dcterms:created>
  <dcterms:modified xsi:type="dcterms:W3CDTF">2022-05-12T07:49:00Z</dcterms:modified>
</cp:coreProperties>
</file>