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9E" w:rsidRPr="00115951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95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«ШКОЛА №6 г</w:t>
      </w:r>
      <w:r w:rsidRPr="00115951">
        <w:rPr>
          <w:rFonts w:ascii="Times New Roman" w:eastAsia="Times New Roman" w:hAnsi="Times New Roman" w:cs="Times New Roman"/>
          <w:sz w:val="24"/>
          <w:szCs w:val="24"/>
        </w:rPr>
        <w:t>. ФЕОДОСИИ РЕСПУБЛИКИ КРЫМ»</w:t>
      </w:r>
    </w:p>
    <w:tbl>
      <w:tblPr>
        <w:tblpPr w:leftFromText="180" w:rightFromText="180" w:vertAnchor="text" w:horzAnchor="page" w:tblpX="1618" w:tblpY="308"/>
        <w:tblW w:w="14425" w:type="dxa"/>
        <w:tblLayout w:type="fixed"/>
        <w:tblLook w:val="04A0"/>
      </w:tblPr>
      <w:tblGrid>
        <w:gridCol w:w="4503"/>
        <w:gridCol w:w="5386"/>
        <w:gridCol w:w="4536"/>
      </w:tblGrid>
      <w:tr w:rsidR="00D4579E" w:rsidRPr="00F870D3" w:rsidTr="00C41F59">
        <w:trPr>
          <w:trHeight w:val="366"/>
        </w:trPr>
        <w:tc>
          <w:tcPr>
            <w:tcW w:w="4503" w:type="dxa"/>
            <w:hideMark/>
          </w:tcPr>
          <w:p w:rsidR="00D4579E" w:rsidRPr="00F870D3" w:rsidRDefault="00D4579E" w:rsidP="00C4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5386" w:type="dxa"/>
            <w:hideMark/>
          </w:tcPr>
          <w:p w:rsidR="00D4579E" w:rsidRPr="00F870D3" w:rsidRDefault="00D4579E" w:rsidP="00C4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536" w:type="dxa"/>
            <w:hideMark/>
          </w:tcPr>
          <w:p w:rsidR="00D4579E" w:rsidRPr="00F870D3" w:rsidRDefault="00D4579E" w:rsidP="00C4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D4579E" w:rsidRPr="00F870D3" w:rsidTr="00C41F59">
        <w:trPr>
          <w:trHeight w:val="366"/>
        </w:trPr>
        <w:tc>
          <w:tcPr>
            <w:tcW w:w="4503" w:type="dxa"/>
            <w:hideMark/>
          </w:tcPr>
          <w:p w:rsidR="00D4579E" w:rsidRPr="00F870D3" w:rsidRDefault="00D4579E" w:rsidP="00C4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5386" w:type="dxa"/>
            <w:hideMark/>
          </w:tcPr>
          <w:p w:rsidR="00D4579E" w:rsidRPr="00F870D3" w:rsidRDefault="00D4579E" w:rsidP="00C4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536" w:type="dxa"/>
            <w:hideMark/>
          </w:tcPr>
          <w:p w:rsidR="00D4579E" w:rsidRPr="00F870D3" w:rsidRDefault="00D4579E" w:rsidP="00C4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F87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школа № 6</w:t>
            </w:r>
          </w:p>
        </w:tc>
      </w:tr>
      <w:tr w:rsidR="00D4579E" w:rsidRPr="00F870D3" w:rsidTr="00C41F59">
        <w:trPr>
          <w:trHeight w:val="366"/>
        </w:trPr>
        <w:tc>
          <w:tcPr>
            <w:tcW w:w="4503" w:type="dxa"/>
            <w:hideMark/>
          </w:tcPr>
          <w:p w:rsidR="00D4579E" w:rsidRPr="00B84E6E" w:rsidRDefault="00D4579E" w:rsidP="00363B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№0</w:t>
            </w:r>
            <w:r w:rsidR="00363B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hideMark/>
          </w:tcPr>
          <w:p w:rsidR="00D4579E" w:rsidRPr="00B84E6E" w:rsidRDefault="00D4579E" w:rsidP="00C4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А.Я. Скрябина</w:t>
            </w:r>
          </w:p>
        </w:tc>
        <w:tc>
          <w:tcPr>
            <w:tcW w:w="4536" w:type="dxa"/>
            <w:hideMark/>
          </w:tcPr>
          <w:p w:rsidR="00D4579E" w:rsidRPr="00B84E6E" w:rsidRDefault="00D4579E" w:rsidP="00C4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 В.В.Карпенко</w:t>
            </w:r>
          </w:p>
        </w:tc>
      </w:tr>
      <w:tr w:rsidR="00D4579E" w:rsidRPr="00F870D3" w:rsidTr="00C41F59">
        <w:trPr>
          <w:trHeight w:val="386"/>
        </w:trPr>
        <w:tc>
          <w:tcPr>
            <w:tcW w:w="4503" w:type="dxa"/>
            <w:hideMark/>
          </w:tcPr>
          <w:p w:rsidR="00D4579E" w:rsidRPr="00B84E6E" w:rsidRDefault="00D4579E" w:rsidP="00363B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</w:t>
            </w:r>
            <w:r w:rsidR="00363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</w:t>
            </w:r>
            <w:r w:rsidRPr="00B84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6" w:type="dxa"/>
            <w:hideMark/>
          </w:tcPr>
          <w:p w:rsidR="00D4579E" w:rsidRPr="00B84E6E" w:rsidRDefault="00363BDB" w:rsidP="00C41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27.09.</w:t>
            </w:r>
            <w:r w:rsidR="00D45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 </w:t>
            </w:r>
            <w:r w:rsidR="00D4579E" w:rsidRPr="00B84E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  <w:hideMark/>
          </w:tcPr>
          <w:p w:rsidR="00D4579E" w:rsidRPr="00B84E6E" w:rsidRDefault="00D4579E" w:rsidP="00363B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E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3BDB">
              <w:rPr>
                <w:rFonts w:ascii="Times New Roman" w:eastAsia="Times New Roman" w:hAnsi="Times New Roman" w:cs="Times New Roman"/>
                <w:sz w:val="24"/>
                <w:szCs w:val="24"/>
              </w:rPr>
              <w:t>27.09.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</w:t>
            </w:r>
            <w:r w:rsidRPr="00B84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3BD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D4579E" w:rsidRPr="00115951" w:rsidRDefault="00D4579E" w:rsidP="00D4579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D4579E" w:rsidRDefault="00D4579E" w:rsidP="00D4579E">
      <w:pPr>
        <w:framePr w:w="14420" w:hSpace="180" w:wrap="around" w:vAnchor="text" w:hAnchor="page" w:x="1615" w:y="224"/>
        <w:snapToGrid w:val="0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79E" w:rsidRDefault="00D4579E" w:rsidP="00D4579E">
      <w:pPr>
        <w:framePr w:w="14420" w:hSpace="180" w:wrap="around" w:vAnchor="text" w:hAnchor="page" w:x="1615" w:y="224"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13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D4579E" w:rsidRPr="00363BDB" w:rsidRDefault="00363BDB" w:rsidP="00363BDB">
      <w:pPr>
        <w:framePr w:w="14420" w:hSpace="180" w:wrap="around" w:vAnchor="text" w:hAnchor="page" w:x="1615" w:y="224"/>
        <w:snapToGrid w:val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DB">
        <w:rPr>
          <w:rFonts w:ascii="Times New Roman" w:hAnsi="Times New Roman" w:cs="Times New Roman"/>
          <w:b/>
          <w:sz w:val="28"/>
          <w:szCs w:val="28"/>
        </w:rPr>
        <w:t>естественно - научной направленности с использованием  оборудования центра «ТОЧКА РОСТА»</w:t>
      </w:r>
    </w:p>
    <w:p w:rsidR="00D4579E" w:rsidRPr="0059113E" w:rsidRDefault="00D4579E" w:rsidP="00D4579E">
      <w:pPr>
        <w:framePr w:w="14420" w:hSpace="180" w:wrap="around" w:vAnchor="text" w:hAnchor="page" w:x="1615" w:y="224"/>
        <w:snapToGrid w:val="0"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79E" w:rsidRPr="0059113E" w:rsidRDefault="00D4579E" w:rsidP="00D4579E">
      <w:pPr>
        <w:framePr w:w="14420" w:hSpace="180" w:wrap="around" w:vAnchor="text" w:hAnchor="page" w:x="1615" w:y="224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Наименование учебного предмета   </w:t>
      </w:r>
      <w:r w:rsidRPr="0059113E">
        <w:rPr>
          <w:rFonts w:ascii="Times New Roman" w:hAnsi="Times New Roman"/>
          <w:sz w:val="24"/>
          <w:szCs w:val="24"/>
          <w:u w:val="single"/>
        </w:rPr>
        <w:t xml:space="preserve">Биология </w:t>
      </w:r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>(базовый уровень)</w:t>
      </w:r>
      <w:r w:rsidRPr="00F234E1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D4579E" w:rsidRPr="0059113E" w:rsidRDefault="00D4579E" w:rsidP="00D4579E">
      <w:pPr>
        <w:framePr w:w="14420" w:hSpace="180" w:wrap="around" w:vAnchor="text" w:hAnchor="page" w:x="1615" w:y="224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59113E">
        <w:rPr>
          <w:rFonts w:ascii="Times New Roman" w:eastAsia="Times New Roman" w:hAnsi="Times New Roman" w:cs="Times New Roman"/>
          <w:sz w:val="24"/>
          <w:szCs w:val="24"/>
        </w:rPr>
        <w:t>Класс_____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Pr="00F234E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9113E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D4579E" w:rsidRPr="0059113E" w:rsidRDefault="00D4579E" w:rsidP="00D4579E">
      <w:pPr>
        <w:framePr w:w="14420" w:hSpace="180" w:wrap="around" w:vAnchor="text" w:hAnchor="page" w:x="1615" w:y="224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59113E">
        <w:rPr>
          <w:rFonts w:ascii="Times New Roman" w:eastAsia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59113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>Скрябина</w:t>
      </w:r>
      <w:proofErr w:type="spellEnd"/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Анна </w:t>
      </w:r>
      <w:proofErr w:type="spellStart"/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>Ярославовна</w:t>
      </w:r>
      <w:proofErr w:type="spellEnd"/>
      <w:r w:rsidRPr="00F234E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D4579E" w:rsidRDefault="00D4579E" w:rsidP="00D4579E">
      <w:pPr>
        <w:framePr w:w="14420" w:hSpace="180" w:wrap="around" w:vAnchor="text" w:hAnchor="page" w:x="1615" w:y="224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 рабочей программы 2021/2022 учебный год</w:t>
      </w:r>
    </w:p>
    <w:p w:rsidR="00D4579E" w:rsidRPr="0059113E" w:rsidRDefault="00D4579E" w:rsidP="00D4579E">
      <w:pPr>
        <w:framePr w:w="14420" w:hSpace="180" w:wrap="around" w:vAnchor="text" w:hAnchor="page" w:x="1615" w:y="224"/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59113E">
        <w:rPr>
          <w:rFonts w:ascii="Times New Roman" w:eastAsia="Times New Roman" w:hAnsi="Times New Roman" w:cs="Times New Roman"/>
          <w:sz w:val="24"/>
          <w:szCs w:val="24"/>
        </w:rPr>
        <w:t>Количество часов по учебному плану всего 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34</w:t>
      </w:r>
      <w:r w:rsidRPr="0059113E">
        <w:rPr>
          <w:rFonts w:ascii="Times New Roman" w:eastAsia="Times New Roman" w:hAnsi="Times New Roman" w:cs="Times New Roman"/>
          <w:sz w:val="24"/>
          <w:szCs w:val="24"/>
        </w:rPr>
        <w:t>______час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113E">
        <w:rPr>
          <w:rFonts w:ascii="Times New Roman" w:eastAsia="Times New Roman" w:hAnsi="Times New Roman" w:cs="Times New Roman"/>
          <w:sz w:val="24"/>
          <w:szCs w:val="24"/>
        </w:rPr>
        <w:t xml:space="preserve">  в год; в неделю  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  <w:r w:rsidRPr="0059113E">
        <w:rPr>
          <w:rFonts w:ascii="Times New Roman" w:eastAsia="Times New Roman" w:hAnsi="Times New Roman" w:cs="Times New Roman"/>
          <w:sz w:val="24"/>
          <w:szCs w:val="24"/>
        </w:rPr>
        <w:t>____  час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579E" w:rsidRDefault="00D4579E" w:rsidP="00D4579E">
      <w:pPr>
        <w:framePr w:w="14420" w:hSpace="180" w:wrap="around" w:vAnchor="text" w:hAnchor="page" w:x="1615" w:y="224"/>
        <w:spacing w:before="100" w:beforeAutospacing="1" w:after="0" w:line="276" w:lineRule="auto"/>
        <w:jc w:val="both"/>
        <w:outlineLvl w:val="0"/>
        <w:rPr>
          <w:rFonts w:ascii="Times New Roman" w:eastAsia="MS Mincho" w:hAnsi="Times New Roman" w:cs="Courier New"/>
          <w:sz w:val="24"/>
          <w:szCs w:val="24"/>
          <w:lang w:eastAsia="ru-RU"/>
        </w:rPr>
      </w:pPr>
      <w:r w:rsidRPr="0059113E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составлено на </w:t>
      </w:r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Федерального</w:t>
      </w:r>
      <w:r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ого</w:t>
      </w:r>
      <w:r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образовательн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ого</w:t>
      </w:r>
      <w:r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стандарт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>а</w:t>
      </w:r>
      <w:r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</w:t>
      </w:r>
      <w:r w:rsidRPr="0059113E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  <w:t xml:space="preserve"> среднего (полного) общего образования. </w:t>
      </w:r>
      <w:proofErr w:type="gramStart"/>
      <w:r w:rsidRPr="00F234E1">
        <w:rPr>
          <w:rFonts w:ascii="Times New Roman" w:eastAsia="MS Mincho" w:hAnsi="Times New Roman" w:cs="Courier New"/>
          <w:sz w:val="24"/>
          <w:szCs w:val="24"/>
          <w:u w:val="single"/>
          <w:lang w:eastAsia="ru-RU"/>
        </w:rPr>
        <w:t>Программы по биологии для общеобразовательных школ (сборник Биология.</w:t>
      </w:r>
      <w:proofErr w:type="gramEnd"/>
      <w:r w:rsidRPr="00F234E1">
        <w:rPr>
          <w:rFonts w:ascii="Times New Roman" w:eastAsia="MS Mincho" w:hAnsi="Times New Roman" w:cs="Courier New"/>
          <w:sz w:val="24"/>
          <w:szCs w:val="24"/>
          <w:u w:val="single"/>
          <w:lang w:eastAsia="ru-RU"/>
        </w:rPr>
        <w:t xml:space="preserve"> Рабочие программы. Предметная линия учебников «Линия жизни». 10―11 классы: учеб</w:t>
      </w:r>
      <w:proofErr w:type="gramStart"/>
      <w:r w:rsidRPr="00F234E1">
        <w:rPr>
          <w:rFonts w:ascii="Times New Roman" w:eastAsia="MS Mincho" w:hAnsi="Times New Roman" w:cs="Courier New"/>
          <w:sz w:val="24"/>
          <w:szCs w:val="24"/>
          <w:u w:val="single"/>
          <w:lang w:eastAsia="ru-RU"/>
        </w:rPr>
        <w:t>.</w:t>
      </w:r>
      <w:proofErr w:type="gramEnd"/>
      <w:r w:rsidRPr="00F234E1">
        <w:rPr>
          <w:rFonts w:ascii="Times New Roman" w:eastAsia="MS Mincho" w:hAnsi="Times New Roman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Pr="00F234E1">
        <w:rPr>
          <w:rFonts w:ascii="Times New Roman" w:eastAsia="MS Mincho" w:hAnsi="Times New Roman" w:cs="Courier New"/>
          <w:sz w:val="24"/>
          <w:szCs w:val="24"/>
          <w:u w:val="single"/>
          <w:lang w:eastAsia="ru-RU"/>
        </w:rPr>
        <w:t>п</w:t>
      </w:r>
      <w:proofErr w:type="gramEnd"/>
      <w:r w:rsidRPr="00F234E1">
        <w:rPr>
          <w:rFonts w:ascii="Times New Roman" w:eastAsia="MS Mincho" w:hAnsi="Times New Roman" w:cs="Courier New"/>
          <w:sz w:val="24"/>
          <w:szCs w:val="24"/>
          <w:u w:val="single"/>
          <w:lang w:eastAsia="ru-RU"/>
        </w:rPr>
        <w:t>особие для общеобразовательных. организаций: базовый уровень / В. В. Пасечник, Г. Г. Швецов, Т. М. Ефимова. ― М.</w:t>
      </w:r>
      <w:proofErr w:type="gramStart"/>
      <w:r w:rsidRPr="00F234E1">
        <w:rPr>
          <w:rFonts w:ascii="Times New Roman" w:eastAsia="MS Mincho" w:hAnsi="Times New Roman" w:cs="Courier New"/>
          <w:sz w:val="24"/>
          <w:szCs w:val="24"/>
          <w:u w:val="single"/>
          <w:lang w:eastAsia="ru-RU"/>
        </w:rPr>
        <w:t xml:space="preserve"> :</w:t>
      </w:r>
      <w:proofErr w:type="gramEnd"/>
      <w:r w:rsidRPr="00F234E1">
        <w:rPr>
          <w:rFonts w:ascii="Times New Roman" w:eastAsia="MS Mincho" w:hAnsi="Times New Roman" w:cs="Courier New"/>
          <w:sz w:val="24"/>
          <w:szCs w:val="24"/>
          <w:u w:val="single"/>
          <w:lang w:eastAsia="ru-RU"/>
        </w:rPr>
        <w:t xml:space="preserve"> Просвещение, 2017</w:t>
      </w:r>
    </w:p>
    <w:p w:rsidR="00D4579E" w:rsidRDefault="00D4579E" w:rsidP="00D4579E">
      <w:pPr>
        <w:framePr w:w="14420" w:hSpace="180" w:wrap="around" w:vAnchor="text" w:hAnchor="page" w:x="1615" w:y="224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9113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(название, автор, год издания, кем рекомендовано)</w:t>
      </w:r>
    </w:p>
    <w:p w:rsidR="00D4579E" w:rsidRPr="0059113E" w:rsidRDefault="00D4579E" w:rsidP="00D4579E">
      <w:pPr>
        <w:framePr w:w="14420" w:hSpace="180" w:wrap="around" w:vAnchor="text" w:hAnchor="page" w:x="1615" w:y="224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4579E" w:rsidRPr="0059113E" w:rsidRDefault="00D4579E" w:rsidP="00D4579E">
      <w:pPr>
        <w:pStyle w:val="a3"/>
        <w:framePr w:w="14420" w:hSpace="180" w:wrap="around" w:vAnchor="text" w:hAnchor="page" w:x="1615" w:y="224"/>
        <w:spacing w:before="0" w:beforeAutospacing="0" w:after="0"/>
        <w:ind w:left="-142"/>
        <w:jc w:val="both"/>
        <w:rPr>
          <w:u w:val="single"/>
        </w:rPr>
      </w:pPr>
      <w:r w:rsidRPr="0059113E">
        <w:rPr>
          <w:u w:val="single"/>
        </w:rPr>
        <w:t xml:space="preserve">Базовый учебник: </w:t>
      </w:r>
    </w:p>
    <w:p w:rsidR="00D4579E" w:rsidRPr="0059113E" w:rsidRDefault="00D4579E" w:rsidP="00D4579E">
      <w:pPr>
        <w:pStyle w:val="a3"/>
        <w:framePr w:w="14420" w:hSpace="180" w:wrap="around" w:vAnchor="text" w:hAnchor="page" w:x="1615" w:y="224"/>
        <w:spacing w:before="0" w:beforeAutospacing="0" w:after="0"/>
        <w:ind w:left="-142"/>
        <w:jc w:val="center"/>
        <w:rPr>
          <w:vertAlign w:val="superscript"/>
        </w:rPr>
      </w:pPr>
      <w:r>
        <w:rPr>
          <w:vertAlign w:val="superscript"/>
        </w:rPr>
        <w:t xml:space="preserve"> </w:t>
      </w:r>
    </w:p>
    <w:p w:rsidR="00D4579E" w:rsidRDefault="00D4579E" w:rsidP="00D4579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Рабочую программу составила      </w:t>
      </w:r>
      <w:proofErr w:type="spellStart"/>
      <w:r w:rsidRPr="0059113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>Скрябина</w:t>
      </w:r>
      <w:proofErr w:type="spellEnd"/>
      <w:r w:rsidRPr="0059113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А.Я.</w:t>
      </w:r>
    </w:p>
    <w:p w:rsidR="00D4579E" w:rsidRDefault="00D4579E" w:rsidP="00D4579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579E" w:rsidRPr="00697817" w:rsidRDefault="00D4579E" w:rsidP="00D457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579E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 </w:t>
      </w:r>
      <w:r w:rsidRPr="00F234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D4579E" w:rsidRPr="00F234E1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79E" w:rsidRPr="0074624F" w:rsidRDefault="00D4579E" w:rsidP="00D4579E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4624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образовательного </w:t>
      </w:r>
      <w:r w:rsidRPr="0074624F">
        <w:rPr>
          <w:rFonts w:ascii="Times New Roman" w:eastAsia="Times New Roman" w:hAnsi="Times New Roman" w:cs="Courier New"/>
          <w:sz w:val="24"/>
          <w:szCs w:val="24"/>
          <w:lang w:eastAsia="ru-RU"/>
        </w:rPr>
        <w:t>стандарта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среднего общего образования</w:t>
      </w:r>
      <w:proofErr w:type="gramStart"/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74624F">
        <w:rPr>
          <w:rFonts w:ascii="Times New Roman" w:eastAsia="Times New Roman" w:hAnsi="Times New Roman" w:cs="Courier New"/>
          <w:sz w:val="24"/>
          <w:szCs w:val="24"/>
          <w:lang w:eastAsia="ru-RU"/>
        </w:rPr>
        <w:t>,</w:t>
      </w:r>
      <w:proofErr w:type="gramEnd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программы по биологии для общеобразовательных школ (сборник</w:t>
      </w:r>
      <w:r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</w:t>
      </w:r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>Биология. Рабочие программы. Предметная линия учебников «Линия жизни». 10―11 классы: учеб</w:t>
      </w:r>
      <w:proofErr w:type="gramStart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>.</w:t>
      </w:r>
      <w:proofErr w:type="gramEnd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</w:t>
      </w:r>
      <w:proofErr w:type="gramStart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>п</w:t>
      </w:r>
      <w:proofErr w:type="gramEnd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>особие для общеобразовательных. организаций: базовый уровень / В. В. Пасечник, Г. Г. Швецов, Т. М. Ефимова. ― М.</w:t>
      </w:r>
      <w:proofErr w:type="gramStart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:</w:t>
      </w:r>
      <w:proofErr w:type="gramEnd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Просвещение, 2017</w:t>
      </w:r>
      <w:r w:rsidRPr="0074624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), полностью отражающей содержание Примерной программы, с дополнениями, не превышающими требования к уровню подготовки обучающихся. </w:t>
      </w:r>
    </w:p>
    <w:p w:rsidR="00D4579E" w:rsidRPr="0074624F" w:rsidRDefault="00D4579E" w:rsidP="00D4579E">
      <w:pPr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4624F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Нормативно-правовые документы, на основании которых разработана рабочая программа:</w:t>
      </w:r>
    </w:p>
    <w:p w:rsidR="00D4579E" w:rsidRPr="0074624F" w:rsidRDefault="00D4579E" w:rsidP="00D4579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4624F">
        <w:rPr>
          <w:rFonts w:ascii="Times New Roman" w:eastAsia="Times New Roman" w:hAnsi="Times New Roman" w:cs="Courier New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(утв. </w:t>
      </w:r>
      <w:hyperlink r:id="rId5" w:anchor="/document/70188902/entry/0" w:history="1">
        <w:r w:rsidRPr="0074624F">
          <w:rPr>
            <w:rStyle w:val="a4"/>
            <w:rFonts w:ascii="Times New Roman" w:eastAsia="Times New Roman" w:hAnsi="Times New Roman" w:cs="Courier New"/>
            <w:sz w:val="24"/>
            <w:szCs w:val="24"/>
            <w:lang w:eastAsia="ru-RU"/>
          </w:rPr>
          <w:t>приказом</w:t>
        </w:r>
      </w:hyperlink>
      <w:r w:rsidRPr="0074624F">
        <w:rPr>
          <w:rFonts w:ascii="Times New Roman" w:eastAsia="Times New Roman" w:hAnsi="Times New Roman" w:cs="Courier New"/>
          <w:sz w:val="24"/>
          <w:szCs w:val="24"/>
          <w:lang w:eastAsia="ru-RU"/>
        </w:rPr>
        <w:t> Министерства образования и науки РФ от 17 мая 2012 г. N 413). Подпункт 6 изменен с 7 августа 2017 г. - </w:t>
      </w:r>
      <w:hyperlink r:id="rId6" w:anchor="/document/71730758/entry/1003" w:history="1">
        <w:r w:rsidRPr="0074624F">
          <w:rPr>
            <w:rStyle w:val="a4"/>
            <w:rFonts w:ascii="Times New Roman" w:eastAsia="Times New Roman" w:hAnsi="Times New Roman" w:cs="Courier New"/>
            <w:sz w:val="24"/>
            <w:szCs w:val="24"/>
            <w:lang w:eastAsia="ru-RU"/>
          </w:rPr>
          <w:t>Приказ</w:t>
        </w:r>
      </w:hyperlink>
      <w:r w:rsidRPr="0074624F">
        <w:rPr>
          <w:rFonts w:ascii="Times New Roman" w:eastAsia="Times New Roman" w:hAnsi="Times New Roman" w:cs="Courier New"/>
          <w:sz w:val="24"/>
          <w:szCs w:val="24"/>
          <w:lang w:eastAsia="ru-RU"/>
        </w:rPr>
        <w:t> </w:t>
      </w:r>
      <w:proofErr w:type="spellStart"/>
      <w:r w:rsidRPr="0074624F">
        <w:rPr>
          <w:rFonts w:ascii="Times New Roman" w:eastAsia="Times New Roman" w:hAnsi="Times New Roman" w:cs="Courier New"/>
          <w:sz w:val="24"/>
          <w:szCs w:val="24"/>
          <w:lang w:eastAsia="ru-RU"/>
        </w:rPr>
        <w:t>Минобрнауки</w:t>
      </w:r>
      <w:proofErr w:type="spellEnd"/>
      <w:r w:rsidRPr="0074624F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России от 29 июня 2017 г. N 613</w:t>
      </w:r>
    </w:p>
    <w:p w:rsidR="00D4579E" w:rsidRPr="0074624F" w:rsidRDefault="00D4579E" w:rsidP="00D4579E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4624F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Федеральный закон РФ от 29.12.2012 № 273-ФЗ "Об образовании в Российской Федерации», ст. 2, п. 9;</w:t>
      </w:r>
    </w:p>
    <w:p w:rsidR="00D4579E" w:rsidRPr="0074624F" w:rsidRDefault="00D4579E" w:rsidP="00D4579E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4624F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Федеральный государственный образовательный стандарт</w:t>
      </w:r>
      <w:r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СОО</w:t>
      </w:r>
      <w:r w:rsidRPr="0074624F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; </w:t>
      </w:r>
    </w:p>
    <w:p w:rsidR="00D4579E" w:rsidRPr="00F234E1" w:rsidRDefault="00D4579E" w:rsidP="00D457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среднего (полного) общего образования МБОУ  Школа  № 6;</w:t>
      </w:r>
    </w:p>
    <w:p w:rsidR="00D4579E" w:rsidRPr="0074624F" w:rsidRDefault="00D4579E" w:rsidP="00D457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планом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24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№ 6</w:t>
      </w:r>
      <w:r w:rsidRPr="007462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79E" w:rsidRPr="0074624F" w:rsidRDefault="00D4579E" w:rsidP="00D4579E">
      <w:pPr>
        <w:widowControl w:val="0"/>
        <w:autoSpaceDE w:val="0"/>
        <w:autoSpaceDN w:val="0"/>
        <w:adjustRightInd w:val="0"/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6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основе:</w:t>
      </w:r>
    </w:p>
    <w:p w:rsidR="00D4579E" w:rsidRPr="0074624F" w:rsidRDefault="00D4579E" w:rsidP="00D4579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62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Программа: </w:t>
      </w:r>
      <w:proofErr w:type="gramStart"/>
      <w:r w:rsidRPr="007462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</w:t>
      </w:r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по биологии для общеобразовательных школ (сборник</w:t>
      </w:r>
      <w:r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</w:t>
      </w:r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>Биология.</w:t>
      </w:r>
      <w:proofErr w:type="gramEnd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Рабочие программы. Предметная линия учебников «Линия жизни». 10―11 классы: учеб</w:t>
      </w:r>
      <w:proofErr w:type="gramStart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>.</w:t>
      </w:r>
      <w:proofErr w:type="gramEnd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</w:t>
      </w:r>
      <w:proofErr w:type="gramStart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>п</w:t>
      </w:r>
      <w:proofErr w:type="gramEnd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>особие для общеобразовательных. организаций: базовый уровень / В. В. Пасечник, Г. Г. Швецов, Т. М. Ефимова. ― М.</w:t>
      </w:r>
      <w:proofErr w:type="gramStart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:</w:t>
      </w:r>
      <w:proofErr w:type="gramEnd"/>
      <w:r w:rsidRPr="0074624F">
        <w:rPr>
          <w:rFonts w:ascii="Times New Roman" w:eastAsia="MS Mincho" w:hAnsi="Times New Roman" w:cs="Courier New"/>
          <w:sz w:val="24"/>
          <w:szCs w:val="24"/>
          <w:lang w:eastAsia="ru-RU"/>
        </w:rPr>
        <w:t xml:space="preserve"> Просвещение, 2017</w:t>
      </w:r>
    </w:p>
    <w:p w:rsidR="00D4579E" w:rsidRPr="0074624F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программы по биологии обеспечивает овладение основами учебно-исследовательской деятельности, научными методами решения различных теоретических и практических задач.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 базовом уровне ориентировано на обеспечение общеобразовательной и общекультурной подготовки выпускников.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 изучение предмета «Биология», в части формирования у обучающихся научного мировоззрения, освоения общенаучных методов, освоения практического применения научных знаний, основано на </w:t>
      </w:r>
      <w:proofErr w:type="spell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связях с предметами областей естественных, </w:t>
      </w:r>
      <w:proofErr w:type="gramEnd"/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математических и гуманитарных наук.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</w:t>
      </w:r>
      <w:proofErr w:type="spell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естественно-научного</w:t>
      </w:r>
      <w:proofErr w:type="spell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биология как учебный предмет занимает важное место в формировании: научной картины мира; функциональной грамотности, необходимой для повседневной жизни; навыков здорового и безопасного для человека и окружающей среды образа жизни; экологического сознания; ценностного отношения к живой природе и человеку; собственной позиции по отношению к биологической информации, получаемой из разных источников.</w:t>
      </w:r>
      <w:proofErr w:type="gram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биологии создает условия для формирования у обучающихся интеллектуальных, гражданских, коммуникационных и информационных компетенций.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Изучение курса «Биология» в старшей школе направленно на решение следующих </w:t>
      </w: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системы биологических знаний как компонента </w:t>
      </w:r>
      <w:proofErr w:type="spellStart"/>
      <w:proofErr w:type="gram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мира; 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развитие личности обучающихся, их интеллектуальное и нравственное совершенствование, формирование у них гуманистических отношений и экологически целесообразного поведения в быту и трудовой деятельности;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выработку понимания общественной потребности в развитии биологии,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отношения к биологии как возможной области будущей практической деятельности.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proofErr w:type="gramStart"/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биологического образования в старшей школе формулируются на нескольких уровнях: глобальном, </w:t>
      </w:r>
      <w:proofErr w:type="spell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метапредметном</w:t>
      </w:r>
      <w:proofErr w:type="spell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личностном и предметном, на уровне требований к результатам освоения содержания предметных программ. </w:t>
      </w:r>
      <w:proofErr w:type="gramEnd"/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Глобальные цели биологического образования являются общими для основной и старшей школы и определяются социальными требованиями, в том числе изменением социальной ситуации развития ― ростом информационных перегрузок, изменением характера и способов общения и социальных взаимодействий (объёмы и способы получения информации порождают ряд особенностей развития современных подростков). Наиболее продуктивными для решения задач развития подростка являются </w:t>
      </w:r>
      <w:proofErr w:type="spell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социоморальная</w:t>
      </w:r>
      <w:proofErr w:type="spell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интеллектуальная взрослость.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Помимо этого, глобальные цели формулируются с учётом рассмотрения биологического образования как компонента системы образования в целом, поэтому они являются наиболее общими и социально значимыми.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 учётом вышеназванных подходов глобальными целями биологического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являются: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социализация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как вхождение в мир культуры и социальных отношений, обеспечивающее включение учащихся в ту или иную группу либо общность ― носителя её норм, ценностей, ориентаций, осваиваемых в процессе знакомства с миром живой природы;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приобщение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познавательной культуре как системе познавательных (научных) ценностей, накопленных обществом в сфере биологической науки.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этого, биологическое образование на старшей ступени призвано обеспечить: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ориентацию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этических норм и ценностей относительно методов, результатов и достижений современной биологической науки;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качеств личности, в том числе познавательных интересов к изучению общих биологических закономерностей и самому процессу научного познания;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овладение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учебно-познавательными и ценностно-смысловыми компетентностями для формирования познавательной и нравственной культуры, научного мировоззрения, а также методологией биологического эксперимента и элементарными методами биологических исследований;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формирование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 сознания, ценностного отношения к живой природе и человеку.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579E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ЕЗУЛЬТАТЫ ОСВОЕНИЯ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ПРЕДМЕТА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БИОЛОГИИ</w:t>
      </w:r>
    </w:p>
    <w:p w:rsidR="00D4579E" w:rsidRPr="00241FEA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образовательного учреждения общего образования в обучении биологии в средней (полной) школе должна быть направлена на достижение обучающимися следующих </w:t>
      </w: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gramEnd"/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реализации этических установок по отношению к биологическим открытиям, исследованиям и их результатам;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признания высокой ценности жизни во всех её проявлениях, здоровья своего и других людей, реализации установок здорового образа жизни;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мотивов, направленных на получение нового знания в области биологии в связи с будущей профессиональной деятельностью или бытовыми проблемами, связанными с сохранением собственного здоровья и экологической безопасности.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старшей школы базового курса биологии являются: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овладение составляющими исследовательской и проектной деятельности, включая умения видеть проблему, ставить вопросы, выдвигать гипотезы, давать определения понятиям, классифицировать, наблюдать, проводить эксперименты, делать выводы и заключения, структурировать материал, объяснять, доказывать, защищать свои идеи; </w:t>
      </w:r>
      <w:proofErr w:type="gramEnd"/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умения работать с разными источниками биологической информации: находить биологическую информацию в различных источниках (тексте учебника, научно-популярной литературе, биологических словарях и справочниках), анализировать и оценивать информацию, преобразовывать информацию из одной формы в другую;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способность выбирать целевые и смысловые установки в своих действиях и поступках по отношению к живой природе, своему здоровью и здоровью окружающих;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умения адекватно использовать речевые средства для дискуссии и аргументации своей позиции, сравнивать разные точки зрения, аргументировать свою точку зрения, отстаивать свою позицию.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выпускниками старшей школы курса биологии </w:t>
      </w: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базового уровня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 познавательной (интеллектуальной) сфере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характеристика содержания биологических теорий (клеточная, эволюционная теория Дарвина); учения Вернадского о биосфере; законов Менделя, закономерностей изменчивости; вклада выдающихся учёных в развитие биологической науки;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выделение существенных признаков биологических объектов (клеток: растительных и животных, </w:t>
      </w:r>
      <w:proofErr w:type="spell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доядерных</w:t>
      </w:r>
      <w:proofErr w:type="spell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ядерных, половых и соматических; организмов: одноклеточных и многоклеточных; видов, экосистем, биосферы) и процессов (обмен веществ, размножение, деление клетки, оплодотворение, действие искусственного и естественного отборов, формирование приспособленности, образование видов, круговорот веществ и превращения </w:t>
      </w:r>
      <w:proofErr w:type="gramEnd"/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энергии в экосистемах и биосфере);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объяснение роли биологии в формировании научного мировоззрения; вклада биологических теорий в формирование современной естественн</w:t>
      </w:r>
      <w:proofErr w:type="gram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научной картины мира; отрицательного влияния алкоголя, никотина, наркотических веществ на развитие человека; влияния мутагенов на организм человека, экологических факторов на организмы; причин эволюции, изменяемости видов, нарушений развития организмов, наследственных заболеваний, мутаций, устойчивости и смены экосистем;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приведение доказательств (аргументация) единства живой и неживой природы, родства живых организмов; взаимосвязей организмов и окружающей среды; необходимости сохранения многообразия видов;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пользоваться биологической терминологией и символикой;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решение элементарных биологических задач; составление элементарных схем скрещивания и схем переноса веществ и энергии в экосистемах (цепи питания);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описание особей видов по морфологическому критерию;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выявление изменчивости, приспособлений организмов к среде обитания, источников мутагенов в окружающей среде (косвенно), антропогенных изменений в экосистемах своей местности; изменений в экосистемах на биологических моделях;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сравнение биологических объектов (химический состав тел живой и неживой природы, зародыш человека и других млекопитающих, природные экосистемы и </w:t>
      </w:r>
      <w:proofErr w:type="spell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агроэкосистемы</w:t>
      </w:r>
      <w:proofErr w:type="spell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местности), процессов (естественный и искусстве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нный отборы, половое и бесполое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размножения) и формулировка выводов на основе сравнения.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 ценностно-ориентационной сфере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анализ и оценка различных гипотез сущности жизни, происхождение человека и возникновение жизни, глобальных экологических проблем и путей их решения, последствий собственной деятельности в окружающей среде; биологической информации, получаемой из разных источников;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оценка этических аспектов некоторых исследований в области биотехнологии (клонирование, искусственное оплодотворение, направленное изменение генома).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 сфере трудовой деятельности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овладение умениями и навыками постановки биологических экспериментов и объяснения их результатов.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 сфере физической деятельности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обоснование и соблюдение мер профилактики вирусных заболеваний, вредных привычек (курение, употребление алкоголя, наркомания); правил поведения в окружающей среде.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79E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D4579E" w:rsidRPr="00241FEA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БИОЛОГИИ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учебного предмета «Биология» на уровне среднего (полного) общего образования выпускник на базовом уровне научится: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раскрывать на примерах роль биологии в формировании современной научной картины мира и в практической деятельности людей;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понимать и описывать взаимосвязь между естественными науками: биологией, физикой, химией; устанавливать взаимосвязь природных явлений;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понимать смысл, различать и описывать системную связь между основополагающими биологическими понятиями: клетка, организм, вид, экосистема, биосфера;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проводить эксперименты по изучению биологических объектов и явлений, объяснять результаты экспериментов, анализировать их, формулировать выводы;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использовать основные методы научного познания в учебных биологических исследованиях, проводить эксперименты по изучению биологических объектов и явлений, объяснять результаты экспериментов, анализировать их, формулировать выводы;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формулировать гипотезы на основании предложенной биологической информации и предлагать варианты проверки гипотез;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сравнивать биологические объекты между собой по заданным критериям, делать выводы и умозаключения на основе сравнения;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обосновывать единство живой и неживой природы, взаимосвязи организмов и окружающей среды на основе биологических теорий;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приводить примеры веществ основных групп органических соединений клетки (белков, жиров, углеводов, нуклеиновых кислот);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распознавать клетки (прокариот и эукариот, растений и животных) по описанию, на схематических изображениях; устанавливать связь строения и функций компонентов клетки, обосновывать многообразие клеток;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объяснять многообразие организмов, применяя эволюционную теорию;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объяснять причины наследственных заболеваний;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выявлять изменчивость у организмов; сравнивать наследственную и ненаследственную изменчивость;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выявлять морфологические, физиологические, поведенческие адаптации организмов к среде обитания и действию экологических факторов;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составлять схемы переноса веществ и энергии в экосистеме (цепи питания);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приводить доказательства необходимости сохранения </w:t>
      </w:r>
      <w:proofErr w:type="spell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биоразнообразия</w:t>
      </w:r>
      <w:proofErr w:type="spell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устойчивого развития и охраны окружающей среды;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оценивать достоверность биологической информации, полученной из разных источников;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― представлять биологическую информацию в виде текста, таблицы, графика, диаграммы и делать выводы на основании представленных данных;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оценивать роль достижений генетики, селекции, биотехнологии в практической деятельности человека;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― объяснять негативное влияние веществ (алкоголя, никотина, наркотических веществ) на зародышевое развитие человека.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научиться: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давать научное объяснение биологическим фактам, процессам, явлениям, закономерностям, используя биологические теории (клеточную, эволюционную), учение о биосфере, законы наследственности, закономерности изменчивости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gramEnd"/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 современные направления в развитии биологии; описывать их возможное использование в практической деятельности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 способы деления клетки (митоз и мейоз)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решать задачи на построение фрагмента второй цепи ДНК по предложенному фрагменту первой, </w:t>
      </w:r>
      <w:proofErr w:type="spellStart"/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иРНК</w:t>
      </w:r>
      <w:proofErr w:type="spellEnd"/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мРНК</w:t>
      </w:r>
      <w:proofErr w:type="spellEnd"/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по участку ДНК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на определение количества хромосом в соматических и половых клетках, а также в клетках перед началом деления (мейоза или митоза) и по его окончании (для многоклеточных организмов)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генетические задачи на моногибридное скрещивание, составлять схемы моногибридного скрещивания, применяя законы наследственности и используя биологическую терминологию и символику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устанавливать тип наследования и характер проявления признака по заданной схеме родословной, применяя законы наследственности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―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 результаты взаимодействия человека и окружающей среды, прогнозировать возможные последствия деятельности человека для существования отдельных биологических объектов и целых природных сообществ. </w:t>
      </w:r>
    </w:p>
    <w:p w:rsidR="00D4579E" w:rsidRPr="00241FEA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ПРЕДМЕТА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</w:t>
      </w:r>
    </w:p>
    <w:p w:rsidR="00D4579E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(5 часов)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 как комплекс наук о живой природе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Биология как комплексная наука, методы научного познания, используемые в биологии.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Современные направления в биологии.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 биологии в формировании современной научной картины мира, практическое значение биологических знаний. Биологические системы как предмет изучения биологии. </w:t>
      </w:r>
    </w:p>
    <w:p w:rsidR="00D4579E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Молекулярный уровень (12 часов)</w:t>
      </w:r>
    </w:p>
    <w:p w:rsidR="00D4579E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Клеточный уровень (16 часов) 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Структурные и функциональные основы жизни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Молекулярные основы жизни. Неорганические вещества, их значение. Органические вещества (углеводы, липиды, белки, нуклеиновые кислоты, АТФ) и их значение. Биополимеры. </w:t>
      </w:r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Другие органические вещества клетки. </w:t>
      </w:r>
      <w:proofErr w:type="spellStart"/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Нанотехнологии</w:t>
      </w:r>
      <w:proofErr w:type="spellEnd"/>
      <w:r w:rsidRPr="00241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биологии.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Цитология, методы цитологии. Роль клеточной теории в становлении современной </w:t>
      </w:r>
      <w:proofErr w:type="spellStart"/>
      <w:proofErr w:type="gramStart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мира. Клетки прокариот и эукариот. Основные части и органоиды клетки, их функции. </w:t>
      </w:r>
    </w:p>
    <w:p w:rsidR="00D4579E" w:rsidRPr="00241FEA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 ― неклеточная форма жизни, меры профилактики вирусных заболеваний. </w:t>
      </w:r>
    </w:p>
    <w:p w:rsidR="00D4579E" w:rsidRPr="00363BDB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Жизнедеятельность клетки. Пластический обмен. Фотосинтез, хемосинтез. Биосинтез белка. Энергетический обмен. Хранение, передача и реализация наследственной информации в клетке. Генетический код. Ген, геном. </w:t>
      </w:r>
      <w:proofErr w:type="spellStart"/>
      <w:r w:rsidRPr="00363B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Pr="00363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еномика</w:t>
      </w:r>
      <w:proofErr w:type="spellEnd"/>
      <w:r w:rsidRPr="00363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Влияние </w:t>
      </w:r>
      <w:proofErr w:type="spellStart"/>
      <w:r w:rsidRPr="00363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наркогенных</w:t>
      </w:r>
      <w:proofErr w:type="spellEnd"/>
      <w:r w:rsidRPr="00363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веществ на процессы в клетке. </w:t>
      </w:r>
    </w:p>
    <w:p w:rsidR="00D4579E" w:rsidRPr="00F234E1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Клеточный цикл: интерфаза и делен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ие. Митоз и мейоз, их значение.</w:t>
      </w:r>
      <w:r w:rsidR="00363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1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Соматические и половые клетки. </w:t>
      </w:r>
    </w:p>
    <w:p w:rsidR="00D4579E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4579E" w:rsidRDefault="00D4579E" w:rsidP="00D4579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BDB" w:rsidRDefault="00363BDB" w:rsidP="00D4579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3BDB" w:rsidRPr="009E6159" w:rsidRDefault="00363BDB" w:rsidP="00363B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Примерный перечень реализуемых лабораторных работ по биологии  на уровне основного и среднего образования с использованием оборудования центра «Точка Роста» - цифровой лаборатории 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E6159">
        <w:rPr>
          <w:rFonts w:ascii="Times New Roman" w:hAnsi="Times New Roman" w:cs="Times New Roman"/>
          <w:sz w:val="24"/>
          <w:szCs w:val="24"/>
        </w:rPr>
        <w:t>2-</w:t>
      </w:r>
      <w:r w:rsidRPr="009E61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6159">
        <w:rPr>
          <w:rFonts w:ascii="Times New Roman" w:hAnsi="Times New Roman" w:cs="Times New Roman"/>
          <w:sz w:val="24"/>
          <w:szCs w:val="24"/>
        </w:rPr>
        <w:t xml:space="preserve">2:  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ЛР_№1_Зависимость атмосферного давления и артериального давления человека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ЛР_№2_Исследование биоритмов человека.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ЛР_№3_Изучение способов передвижения животных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ЛР_№4_Измерение кровяного давления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ЛР_№5_Испарение воды растением в тени и на солнце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ЛР_№6_Зависимость транспирации и температуры от площади поверхности листьев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ЛР_№7_Испарение воды листьями до и после полива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ЛР_№8_Исследование влияния различных условий (температура, </w:t>
      </w:r>
      <w:proofErr w:type="spellStart"/>
      <w:proofErr w:type="gramStart"/>
      <w:r w:rsidRPr="009E615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E615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E6159">
        <w:rPr>
          <w:rFonts w:ascii="Times New Roman" w:hAnsi="Times New Roman" w:cs="Times New Roman"/>
          <w:sz w:val="24"/>
          <w:szCs w:val="24"/>
        </w:rPr>
        <w:t>) на активность ферментов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ЛР_№9_Агрегатное состояние воды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ЛР_№10_Денатурация белка.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ЛР_№11_Выделительная и терморегуляторная функции кожи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ЛР_№12_Действие ферментов слюны на крахмал, желудочного сока на белки.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ЛР_№13_Регуляция температуры тела человека – потеря тепла потоотделением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ЛР_№14_Нарушение кровообращения при наложении жгута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ЛР_№15_Влияние естественной вентиляции (аэрации) на климат внутри помещения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ЛР_№16_Исследование влияния городских зеленых зон на температуру и относительную влажность окружающей среды.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ЛР_№17_Определение абиотических условий под камнями с помощью  датчиков температуры и освещенности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ЛР_№18_Влияние основных абиотических факторов на продуктивность выращивания перцев сладких в условиях теплицы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ЛР_№19_Влажность воздуха и ее изменение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ЛР_№20_ Определение загрязненности воды (определение температуры и органолептических характеристик воды) 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ЛР_№21_Равномерность освещенности от разных источников.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ЛР_№22_Анализ почвы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ЛР_№23_Процесс скисания молока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ЛР_№24_Оценка уровня освещенности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ЛР_№25_Дыхание семян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ЛР_№26_Измерение кислотности различных напитков, употребляемых в пищу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ЛР_№27_Зависимость концентрации углекислого газа в выдыхаемом воздухе до и после физической нагрузки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ЛР_№28_Равномерность освещенности от разных источников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ЛР_№29_Спиртовое брожение в дрожжах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ЛР_№30_Измерение скорости фотосинтеза с помощью датчиков давления</w:t>
      </w:r>
    </w:p>
    <w:p w:rsidR="00363BDB" w:rsidRPr="009E6159" w:rsidRDefault="00363BDB" w:rsidP="00363B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09"/>
      </w:tblGrid>
      <w:tr w:rsidR="00363BDB" w:rsidRPr="009E6159" w:rsidTr="00363BDB">
        <w:tc>
          <w:tcPr>
            <w:tcW w:w="14709" w:type="dxa"/>
          </w:tcPr>
          <w:p w:rsidR="00363BDB" w:rsidRPr="00363BDB" w:rsidRDefault="00363BDB" w:rsidP="0036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DB">
              <w:rPr>
                <w:rFonts w:ascii="Times New Roman" w:hAnsi="Times New Roman" w:cs="Times New Roman"/>
                <w:sz w:val="24"/>
                <w:szCs w:val="24"/>
              </w:rPr>
              <w:t xml:space="preserve">          Распределение перечня лабораторных работ по классам:</w:t>
            </w:r>
          </w:p>
        </w:tc>
      </w:tr>
      <w:tr w:rsidR="00363BDB" w:rsidTr="00363BDB">
        <w:tc>
          <w:tcPr>
            <w:tcW w:w="14709" w:type="dxa"/>
          </w:tcPr>
          <w:p w:rsidR="00363BDB" w:rsidRPr="00363BDB" w:rsidRDefault="00363BDB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363BDB" w:rsidRPr="00363BDB" w:rsidRDefault="00363BDB" w:rsidP="00363B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B">
              <w:rPr>
                <w:rFonts w:ascii="Times New Roman" w:hAnsi="Times New Roman" w:cs="Times New Roman"/>
                <w:sz w:val="24"/>
                <w:szCs w:val="24"/>
              </w:rPr>
              <w:t xml:space="preserve">ЛР_№8_Исследование влияния различных условий (температура, </w:t>
            </w:r>
            <w:proofErr w:type="spellStart"/>
            <w:proofErr w:type="gramStart"/>
            <w:r w:rsidRPr="00363B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363B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63BDB">
              <w:rPr>
                <w:rFonts w:ascii="Times New Roman" w:hAnsi="Times New Roman" w:cs="Times New Roman"/>
                <w:sz w:val="24"/>
                <w:szCs w:val="24"/>
              </w:rPr>
              <w:t>) на активность ферментов</w:t>
            </w:r>
          </w:p>
          <w:p w:rsidR="00363BDB" w:rsidRPr="00363BDB" w:rsidRDefault="00363BDB" w:rsidP="002664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B">
              <w:rPr>
                <w:rFonts w:ascii="Times New Roman" w:hAnsi="Times New Roman" w:cs="Times New Roman"/>
                <w:sz w:val="24"/>
                <w:szCs w:val="24"/>
              </w:rPr>
              <w:t>ЛР_№10_Денатурация белка.</w:t>
            </w:r>
          </w:p>
          <w:p w:rsidR="00363BDB" w:rsidRPr="00363BDB" w:rsidRDefault="00363BDB" w:rsidP="002664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B">
              <w:rPr>
                <w:rFonts w:ascii="Times New Roman" w:hAnsi="Times New Roman" w:cs="Times New Roman"/>
                <w:sz w:val="24"/>
                <w:szCs w:val="24"/>
              </w:rPr>
              <w:t>ЛР_№23_Процесс скисания молока</w:t>
            </w:r>
          </w:p>
          <w:p w:rsidR="00363BDB" w:rsidRPr="00363BDB" w:rsidRDefault="00363BDB" w:rsidP="002664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B">
              <w:rPr>
                <w:rFonts w:ascii="Times New Roman" w:hAnsi="Times New Roman" w:cs="Times New Roman"/>
                <w:sz w:val="24"/>
                <w:szCs w:val="24"/>
              </w:rPr>
              <w:t>ЛР_№30_Измерение скорости фотосинтеза с помощью датчиков давления</w:t>
            </w:r>
          </w:p>
          <w:p w:rsidR="00363BDB" w:rsidRPr="00363BDB" w:rsidRDefault="00363BDB" w:rsidP="002664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BDB" w:rsidRPr="005631F0" w:rsidRDefault="00363BDB" w:rsidP="00363B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3BDB" w:rsidRDefault="00363BDB" w:rsidP="00D4579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79E" w:rsidRPr="00621359" w:rsidRDefault="00D4579E" w:rsidP="00D457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B43">
        <w:rPr>
          <w:rFonts w:ascii="Times New Roman" w:eastAsia="Calibri" w:hAnsi="Times New Roman" w:cs="Times New Roman"/>
          <w:b/>
          <w:sz w:val="24"/>
          <w:szCs w:val="24"/>
        </w:rPr>
        <w:t>Тематический план 10 класс</w:t>
      </w:r>
    </w:p>
    <w:tbl>
      <w:tblPr>
        <w:tblW w:w="13760" w:type="dxa"/>
        <w:tblInd w:w="1144" w:type="dxa"/>
        <w:tblCellMar>
          <w:left w:w="0" w:type="dxa"/>
          <w:right w:w="0" w:type="dxa"/>
        </w:tblCellMar>
        <w:tblLook w:val="04A0"/>
      </w:tblPr>
      <w:tblGrid>
        <w:gridCol w:w="850"/>
        <w:gridCol w:w="4112"/>
        <w:gridCol w:w="2268"/>
        <w:gridCol w:w="3118"/>
        <w:gridCol w:w="3412"/>
      </w:tblGrid>
      <w:tr w:rsidR="00D4579E" w:rsidRPr="00621359" w:rsidTr="00D4579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79E" w:rsidRPr="00621359" w:rsidRDefault="00D4579E" w:rsidP="00C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C4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3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Темы (разделы)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D4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Учебные часы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579E" w:rsidRPr="00621359" w:rsidRDefault="00D4579E" w:rsidP="00D4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79E" w:rsidRPr="00621359" w:rsidRDefault="00D4579E" w:rsidP="00D4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D4579E" w:rsidRPr="00621359" w:rsidTr="00D4579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79E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Введение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579E" w:rsidRPr="00621359" w:rsidRDefault="00CC4B43" w:rsidP="00D45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79E" w:rsidRPr="00621359" w:rsidRDefault="00D4579E" w:rsidP="00D45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79E" w:rsidRPr="00621359" w:rsidTr="00D4579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Молекулярный уровень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579E" w:rsidRPr="00621359" w:rsidRDefault="00CC4B43" w:rsidP="00D45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79E" w:rsidRPr="00621359" w:rsidRDefault="00D4579E" w:rsidP="00D45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79E" w:rsidRPr="00621359" w:rsidTr="00D4579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79E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Клеточный уровень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579E" w:rsidRPr="00621359" w:rsidRDefault="00CC4B43" w:rsidP="00D45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79E" w:rsidRPr="00621359" w:rsidRDefault="00CC4B43" w:rsidP="00CC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579E" w:rsidRPr="00621359" w:rsidTr="00D4579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79E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Резерв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579E" w:rsidRPr="00621359" w:rsidRDefault="00CC4B43" w:rsidP="00D45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79E" w:rsidRPr="00621359" w:rsidRDefault="00D4579E" w:rsidP="00D45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79E" w:rsidRPr="00621359" w:rsidTr="00D4579E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79E" w:rsidRPr="00621359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579E" w:rsidRPr="00621359" w:rsidRDefault="00CC4B43" w:rsidP="00D45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79E" w:rsidRPr="00621359" w:rsidRDefault="00CC4B43" w:rsidP="00CC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4579E" w:rsidRPr="00621359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4579E" w:rsidRPr="00621359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4579E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4579E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759D" w:rsidRDefault="00363BDB"/>
    <w:p w:rsidR="00D4579E" w:rsidRDefault="00D4579E"/>
    <w:p w:rsidR="00D4579E" w:rsidRDefault="00D4579E"/>
    <w:p w:rsidR="00D4579E" w:rsidRDefault="00D4579E"/>
    <w:p w:rsidR="00D4579E" w:rsidRDefault="00D4579E"/>
    <w:p w:rsidR="00D4579E" w:rsidRDefault="00D4579E"/>
    <w:p w:rsidR="00D4579E" w:rsidRDefault="00D4579E"/>
    <w:p w:rsidR="00D4579E" w:rsidRPr="00CC4B43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C4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Календарно - тематическое планирование «БИОЛОГИЯ</w:t>
      </w:r>
      <w:r w:rsidRPr="00CC4B4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 10 КЛАСС»</w:t>
      </w:r>
    </w:p>
    <w:p w:rsidR="00D4579E" w:rsidRPr="00CC4B43" w:rsidRDefault="00D4579E" w:rsidP="00D4579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C4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час в неделю, всего 34  ч (базовый уровень)</w:t>
      </w:r>
    </w:p>
    <w:p w:rsidR="00D4579E" w:rsidRPr="00D91644" w:rsidRDefault="00D4579E" w:rsidP="00D457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1138"/>
        <w:gridCol w:w="1559"/>
        <w:gridCol w:w="6379"/>
        <w:gridCol w:w="5528"/>
      </w:tblGrid>
      <w:tr w:rsidR="00D4579E" w:rsidRPr="00D91644" w:rsidTr="00CC4B43">
        <w:trPr>
          <w:trHeight w:val="38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D91644" w:rsidRDefault="00D4579E" w:rsidP="00CC4B43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4579E" w:rsidRPr="00D91644" w:rsidRDefault="00D4579E" w:rsidP="00CC4B43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C4B43">
            <w:pPr>
              <w:keepNext/>
              <w:spacing w:after="0"/>
              <w:ind w:right="-924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 выполнения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C4B43">
            <w:pPr>
              <w:keepNext/>
              <w:spacing w:after="0"/>
              <w:ind w:right="-92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  <w:p w:rsidR="00D4579E" w:rsidRPr="00D91644" w:rsidRDefault="00D4579E" w:rsidP="00CC4B43">
            <w:pPr>
              <w:keepNext/>
              <w:spacing w:after="0"/>
              <w:ind w:right="-92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(кол-во часов), темы урока</w:t>
            </w:r>
          </w:p>
          <w:p w:rsidR="00D4579E" w:rsidRPr="00D91644" w:rsidRDefault="00D4579E" w:rsidP="00CC4B43">
            <w:pPr>
              <w:keepNext/>
              <w:spacing w:after="0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9E" w:rsidRPr="00D91644" w:rsidRDefault="00D4579E" w:rsidP="00CC4B43">
            <w:pPr>
              <w:keepNext/>
              <w:spacing w:after="0"/>
              <w:ind w:right="-92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</w:tc>
      </w:tr>
      <w:tr w:rsidR="00D4579E" w:rsidRPr="00D91644" w:rsidTr="00CC4B43">
        <w:trPr>
          <w:trHeight w:val="279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факт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D4579E" w:rsidRPr="00D91644" w:rsidTr="00863F3E">
        <w:trPr>
          <w:trHeight w:val="553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457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(5ч.)</w:t>
            </w:r>
          </w:p>
        </w:tc>
      </w:tr>
      <w:tr w:rsidR="00D4579E" w:rsidRPr="00D91644" w:rsidTr="00CC4B43">
        <w:trPr>
          <w:trHeight w:val="4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 в системе наук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42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 изучения биологии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108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научного познания в биологии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91644" w:rsidP="00D91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1 «Использование различных методов при изучении биологических объектов</w:t>
            </w:r>
            <w:r w:rsidR="00E94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4579E" w:rsidRPr="00D91644" w:rsidTr="00CC4B43">
        <w:trPr>
          <w:trHeight w:val="77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Биологические системы и их свойства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91644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2 «Механизмы </w:t>
            </w:r>
            <w:proofErr w:type="spellStart"/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 </w:t>
            </w:r>
          </w:p>
        </w:tc>
      </w:tr>
      <w:tr w:rsidR="00D4579E" w:rsidRPr="00D91644" w:rsidTr="00CC4B43">
        <w:trPr>
          <w:trHeight w:val="7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44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по теме:</w:t>
            </w:r>
          </w:p>
          <w:p w:rsidR="00D4579E" w:rsidRPr="00D91644" w:rsidRDefault="00D4579E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в системе наук.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научного познания в биологии»</w:t>
            </w:r>
            <w:r w:rsidRPr="00D9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4579E" w:rsidRPr="00D91644" w:rsidTr="00823FE5">
        <w:trPr>
          <w:trHeight w:val="39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91644" w:rsidP="00D457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Молекулярный уровень (13 ч.)</w:t>
            </w:r>
          </w:p>
        </w:tc>
      </w:tr>
      <w:tr w:rsidR="00D4579E" w:rsidRPr="00D91644" w:rsidTr="00CC4B43">
        <w:trPr>
          <w:trHeight w:val="6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4579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Молекулярный уровень: общая характеристика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79E" w:rsidRPr="00D91644" w:rsidTr="00CC4B43">
        <w:trPr>
          <w:trHeight w:val="4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Неорганические вещества: вода, соли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79E" w:rsidRPr="00D91644" w:rsidTr="00CC4B43">
        <w:trPr>
          <w:trHeight w:val="28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Липиды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их строение и функции.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26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их строение и функции.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52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</w:t>
            </w:r>
            <w:r w:rsidR="00D91644"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 и структура</w:t>
            </w:r>
            <w:r w:rsidR="00D91644"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белков.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3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Белки. Функции белков</w:t>
            </w:r>
            <w:r w:rsidR="00D91644"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3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44" w:rsidRPr="00D91644" w:rsidRDefault="00D91644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3 «Обнаружение </w:t>
            </w:r>
          </w:p>
          <w:p w:rsidR="00D4579E" w:rsidRPr="00D91644" w:rsidRDefault="00D91644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Липидов, углеводов, белков с помощью качественных реакций» </w:t>
            </w:r>
          </w:p>
        </w:tc>
      </w:tr>
      <w:tr w:rsidR="00D4579E" w:rsidRPr="00D91644" w:rsidTr="00CC4B43">
        <w:trPr>
          <w:trHeight w:val="70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Ферменты</w:t>
            </w:r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иологические катализаторы. </w:t>
            </w:r>
          </w:p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579E" w:rsidRPr="00D91644" w:rsidRDefault="00D91644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91644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4 «Каталитическая </w:t>
            </w: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активность ферментов (на примере </w:t>
            </w: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амилазы)»</w:t>
            </w:r>
          </w:p>
        </w:tc>
      </w:tr>
      <w:tr w:rsidR="00D4579E" w:rsidRPr="00D91644" w:rsidTr="00CC4B43">
        <w:trPr>
          <w:trHeight w:val="71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Обобщающий урок по теме «Химический состав клетки»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4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Нуклеиновые кислоты: </w:t>
            </w:r>
            <w:r w:rsidR="00D9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ДНК и РНК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79E" w:rsidRPr="00D91644" w:rsidTr="00CC4B43">
        <w:trPr>
          <w:trHeight w:val="4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91644" w:rsidP="00D91644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</w:t>
            </w:r>
            <w:r w:rsidR="00D4579E"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АТФ и другие нуклеотиды. </w:t>
            </w:r>
            <w:r w:rsid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79E" w:rsidRPr="00D91644" w:rsidTr="00CC4B43">
        <w:trPr>
          <w:trHeight w:val="56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Вирусы</w:t>
            </w:r>
            <w:r w:rsid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неклеточная форма жизни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98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D916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Обобщающий урок по теме «Молекулярный уровень организации живой природы»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79E" w:rsidRPr="00D91644" w:rsidTr="00BE5EE9">
        <w:trPr>
          <w:trHeight w:val="421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CC4B43" w:rsidRDefault="00D91644" w:rsidP="00D457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C4B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Клеточный уровень (17 ч.)</w:t>
            </w:r>
          </w:p>
        </w:tc>
      </w:tr>
      <w:tr w:rsidR="00D4579E" w:rsidRPr="00D91644" w:rsidTr="00CC4B43">
        <w:trPr>
          <w:trHeight w:val="168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43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Клеточный уровень: </w:t>
            </w:r>
            <w:proofErr w:type="gramStart"/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</w:t>
            </w:r>
            <w:proofErr w:type="gramEnd"/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579E" w:rsidRPr="00CC4B43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характеристика. </w:t>
            </w:r>
            <w:r w:rsid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Клеточная </w:t>
            </w:r>
            <w:r w:rsidR="00CC4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 </w:t>
            </w:r>
          </w:p>
          <w:p w:rsidR="00D4579E" w:rsidRPr="00D91644" w:rsidRDefault="00D4579E" w:rsidP="00C41F59">
            <w:pPr>
              <w:ind w:right="-14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91644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5 Техника </w:t>
            </w:r>
            <w:proofErr w:type="spellStart"/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микроскопирования</w:t>
            </w:r>
            <w:proofErr w:type="spellEnd"/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«Сравнение строения клеток растений, животных грибов и бактерий под микроскопом на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готовых микропрепаратах и их описание».</w:t>
            </w:r>
            <w:r w:rsidRPr="00D9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579E" w:rsidRPr="00D91644" w:rsidTr="00CC4B43">
        <w:trPr>
          <w:trHeight w:val="98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20</w:t>
            </w:r>
          </w:p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клетки. Клеточная мембрана. </w:t>
            </w:r>
          </w:p>
          <w:p w:rsidR="00D4579E" w:rsidRPr="00D91644" w:rsidRDefault="00D4579E" w:rsidP="00CC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Цитоплазма. Клеточный </w:t>
            </w:r>
            <w:r w:rsidR="00CC4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центр. </w:t>
            </w:r>
            <w:proofErr w:type="spellStart"/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Цитоскелет</w:t>
            </w:r>
            <w:proofErr w:type="spellEnd"/>
            <w:r w:rsid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44" w:rsidRPr="00CC4B43" w:rsidRDefault="00D91644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 6  «Наблюдение </w:t>
            </w:r>
          </w:p>
          <w:p w:rsidR="00D91644" w:rsidRPr="00CC4B43" w:rsidRDefault="00D91644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плазмолиза и </w:t>
            </w:r>
            <w:proofErr w:type="spellStart"/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деплазмолиза</w:t>
            </w:r>
            <w:proofErr w:type="spellEnd"/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клетках </w:t>
            </w:r>
          </w:p>
          <w:p w:rsidR="00D91644" w:rsidRPr="00CC4B43" w:rsidRDefault="00D91644" w:rsidP="00D9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кожицы лука». </w:t>
            </w:r>
          </w:p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79E" w:rsidRPr="00D91644" w:rsidTr="00CC4B43">
        <w:trPr>
          <w:trHeight w:val="52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21</w:t>
            </w:r>
          </w:p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CC4B43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Рибосомы. Ядро Эндоплазматическая сеть.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9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Вакуоли.</w:t>
            </w:r>
            <w:r w:rsidR="00CC4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</w:t>
            </w:r>
            <w:proofErr w:type="spellStart"/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C4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Лизосомы.</w:t>
            </w:r>
          </w:p>
          <w:p w:rsidR="00D4579E" w:rsidRPr="00D91644" w:rsidRDefault="00CC4B43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43" w:rsidRPr="00CC4B43" w:rsidRDefault="00CC4B43" w:rsidP="00CC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7 «Приготовление, </w:t>
            </w:r>
          </w:p>
          <w:p w:rsidR="00CC4B43" w:rsidRPr="00CC4B43" w:rsidRDefault="00CC4B43" w:rsidP="00CC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 описание </w:t>
            </w:r>
          </w:p>
          <w:p w:rsidR="00D4579E" w:rsidRPr="00D91644" w:rsidRDefault="00CC4B43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микропрепаратов клеток растений».</w:t>
            </w:r>
            <w:r w:rsidRPr="00D9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579E" w:rsidRPr="00D91644" w:rsidTr="00CC4B43">
        <w:trPr>
          <w:trHeight w:val="94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Митохондрии. Пластиды.</w:t>
            </w:r>
            <w:r w:rsidR="00CC4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Органоиды движения. Клеточные включения.</w:t>
            </w:r>
          </w:p>
          <w:p w:rsidR="00D4579E" w:rsidRPr="00D91644" w:rsidRDefault="00CC4B43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43" w:rsidRPr="00CC4B43" w:rsidRDefault="00CC4B43" w:rsidP="00CC4B4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«Наблюдение </w:t>
            </w:r>
          </w:p>
          <w:p w:rsidR="00CC4B43" w:rsidRPr="00CC4B43" w:rsidRDefault="00CC4B43" w:rsidP="00CC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цитоплазмы на примере листа </w:t>
            </w:r>
          </w:p>
          <w:p w:rsidR="00D4579E" w:rsidRPr="00CC4B43" w:rsidRDefault="00CC4B43" w:rsidP="00CC4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элодеи».</w:t>
            </w:r>
            <w:r w:rsidRPr="00D9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579E" w:rsidRPr="00D91644" w:rsidTr="00CC4B43">
        <w:trPr>
          <w:trHeight w:val="105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24</w:t>
            </w:r>
          </w:p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CC4B43" w:rsidRDefault="00D4579E" w:rsidP="00CC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строения клеток прокариотов и </w:t>
            </w:r>
            <w:r w:rsidR="00CC4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эукариотов.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43" w:rsidRPr="00CC4B43" w:rsidRDefault="00CC4B43" w:rsidP="00CC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Лабораторная работа 9 «Сравнение </w:t>
            </w:r>
          </w:p>
          <w:p w:rsidR="00CC4B43" w:rsidRPr="00CC4B43" w:rsidRDefault="00CC4B43" w:rsidP="00CC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 клеток растений, животных, </w:t>
            </w:r>
          </w:p>
          <w:p w:rsidR="00D4579E" w:rsidRPr="00CC4B43" w:rsidRDefault="00CC4B43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грибов и бактерий».</w:t>
            </w:r>
            <w:r w:rsidRPr="00D9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579E" w:rsidRPr="00D91644" w:rsidTr="00CC4B43">
        <w:trPr>
          <w:trHeight w:val="77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CC4B43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Обобщающий урок по теме «Особенности </w:t>
            </w: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строения клеток живых организмов»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7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26</w:t>
            </w:r>
          </w:p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Обмен веществ и превращение энергии в клетке.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5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CC4B43" w:rsidP="00CC4B4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r w:rsidR="00D4579E"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Энергетический обмен в клетке.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69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CC4B43" w:rsidP="00CC4B4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r w:rsidR="00D4579E"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CC4B43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клеточного питания. Фотосинтез и хемосинтез.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26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C4B4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CC4B43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Пластический обмен: биосинтез белков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6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4579E" w:rsidRPr="00D91644" w:rsidRDefault="00D4579E" w:rsidP="00CC4B4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CC4B43" w:rsidRDefault="00D4579E" w:rsidP="00CC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Регуляция транскрипции и трансляции в клетке </w:t>
            </w:r>
            <w:r w:rsidR="00CC4B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организме.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79E" w:rsidRPr="00D91644" w:rsidTr="00CC4B43">
        <w:trPr>
          <w:trHeight w:val="13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клетки. Митоз.</w:t>
            </w:r>
          </w:p>
          <w:p w:rsidR="00D4579E" w:rsidRPr="00D91644" w:rsidRDefault="00D4579E" w:rsidP="00C41F59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13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клетки. Мейоз. </w:t>
            </w:r>
          </w:p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Половые клетки </w:t>
            </w:r>
          </w:p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CC4B43" w:rsidRDefault="00D4579E" w:rsidP="00D4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«Решение элементарных задач по молекулярной биологии». </w:t>
            </w:r>
          </w:p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579E" w:rsidRPr="00D91644" w:rsidTr="00CC4B43">
        <w:trPr>
          <w:trHeight w:val="16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CC4B43" w:rsidRDefault="00D4579E" w:rsidP="00CC4B4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4B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Обобщающий урок по теме «Клеточный уровень </w:t>
            </w:r>
            <w:r w:rsidRPr="00CC4B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 живой природы»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579E" w:rsidRPr="00D91644" w:rsidTr="00CC4B43">
        <w:trPr>
          <w:trHeight w:val="16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916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 </w:t>
            </w:r>
          </w:p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 по итогам </w:t>
            </w:r>
          </w:p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учебно-исследовательской </w:t>
            </w:r>
          </w:p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проектной деятельности </w:t>
            </w:r>
          </w:p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9E" w:rsidRPr="00D91644" w:rsidRDefault="00D4579E" w:rsidP="00C41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4579E" w:rsidRPr="00D91644" w:rsidRDefault="00D4579E">
      <w:pPr>
        <w:rPr>
          <w:rFonts w:ascii="Times New Roman" w:hAnsi="Times New Roman" w:cs="Times New Roman"/>
          <w:sz w:val="28"/>
          <w:szCs w:val="28"/>
        </w:rPr>
      </w:pPr>
    </w:p>
    <w:p w:rsidR="00D4579E" w:rsidRPr="00D91644" w:rsidRDefault="00D4579E">
      <w:pPr>
        <w:rPr>
          <w:rFonts w:ascii="Times New Roman" w:hAnsi="Times New Roman" w:cs="Times New Roman"/>
          <w:sz w:val="28"/>
          <w:szCs w:val="28"/>
        </w:rPr>
      </w:pPr>
    </w:p>
    <w:sectPr w:rsidR="00D4579E" w:rsidRPr="00D91644" w:rsidSect="00D4579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25901B9"/>
    <w:multiLevelType w:val="hybridMultilevel"/>
    <w:tmpl w:val="4A700C28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A41B62"/>
    <w:multiLevelType w:val="hybridMultilevel"/>
    <w:tmpl w:val="8FB23156"/>
    <w:lvl w:ilvl="0" w:tplc="3564871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15939"/>
    <w:multiLevelType w:val="hybridMultilevel"/>
    <w:tmpl w:val="6AA6F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79E"/>
    <w:rsid w:val="00363BDB"/>
    <w:rsid w:val="004A5E06"/>
    <w:rsid w:val="004E226A"/>
    <w:rsid w:val="005D7917"/>
    <w:rsid w:val="0072026D"/>
    <w:rsid w:val="00CC4B43"/>
    <w:rsid w:val="00D4579E"/>
    <w:rsid w:val="00D91644"/>
    <w:rsid w:val="00E9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D4579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63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cp:lastPrinted>2021-09-17T13:00:00Z</cp:lastPrinted>
  <dcterms:created xsi:type="dcterms:W3CDTF">2021-09-17T12:16:00Z</dcterms:created>
  <dcterms:modified xsi:type="dcterms:W3CDTF">2021-11-12T13:32:00Z</dcterms:modified>
</cp:coreProperties>
</file>