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470" w:rsidRPr="009E6159" w:rsidRDefault="009A5470" w:rsidP="009A54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 xml:space="preserve">Примерный перечень реализуемых лабораторных работ по </w:t>
      </w:r>
      <w:r>
        <w:rPr>
          <w:rFonts w:ascii="Times New Roman" w:hAnsi="Times New Roman" w:cs="Times New Roman"/>
          <w:sz w:val="24"/>
          <w:szCs w:val="24"/>
        </w:rPr>
        <w:t>химии</w:t>
      </w:r>
      <w:r w:rsidRPr="009E6159">
        <w:rPr>
          <w:rFonts w:ascii="Times New Roman" w:hAnsi="Times New Roman" w:cs="Times New Roman"/>
          <w:sz w:val="24"/>
          <w:szCs w:val="24"/>
        </w:rPr>
        <w:t xml:space="preserve">  на уровне основного и среднего образования с использованием оборудования центра «Точка Роста» - цифровой лаборатории </w:t>
      </w:r>
      <w:r w:rsidRPr="009E615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E6159">
        <w:rPr>
          <w:rFonts w:ascii="Times New Roman" w:hAnsi="Times New Roman" w:cs="Times New Roman"/>
          <w:sz w:val="24"/>
          <w:szCs w:val="24"/>
        </w:rPr>
        <w:t>2-</w:t>
      </w:r>
      <w:r w:rsidRPr="009E615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E6159">
        <w:rPr>
          <w:rFonts w:ascii="Times New Roman" w:hAnsi="Times New Roman" w:cs="Times New Roman"/>
          <w:sz w:val="24"/>
          <w:szCs w:val="24"/>
        </w:rPr>
        <w:t xml:space="preserve">2:  </w:t>
      </w:r>
    </w:p>
    <w:p w:rsidR="0005757D" w:rsidRP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ЛР_1_Изучение пламени свечи</w:t>
      </w:r>
    </w:p>
    <w:p w:rsidR="00157F8C" w:rsidRP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ЛР_2_Экзотермические реакции. Растворение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в воде</w:t>
      </w:r>
    </w:p>
    <w:p w:rsidR="00157F8C" w:rsidRP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ЛР_3_Эндотермические реакции. Растворение нитрата аммония в воде</w:t>
      </w:r>
    </w:p>
    <w:p w:rsidR="00157F8C" w:rsidRP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ЛР_4_Вещества и их физические свойства</w:t>
      </w:r>
    </w:p>
    <w:p w:rsidR="00157F8C" w:rsidRP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ЛР_5_Применение моющих сре</w:t>
      </w:r>
      <w:proofErr w:type="gramStart"/>
      <w:r w:rsidRPr="00157F8C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157F8C">
        <w:rPr>
          <w:rFonts w:ascii="Times New Roman" w:hAnsi="Times New Roman" w:cs="Times New Roman"/>
          <w:sz w:val="24"/>
          <w:szCs w:val="24"/>
        </w:rPr>
        <w:t>ыту</w:t>
      </w:r>
    </w:p>
    <w:p w:rsidR="00157F8C" w:rsidRP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ЛР_6_Реакции нейтрализации. Взаимодействие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натрия с соляной кислотой</w:t>
      </w:r>
    </w:p>
    <w:p w:rsidR="00157F8C" w:rsidRP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ЛР_7_Закон Гесса.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Аддитивность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теплоты реакций</w:t>
      </w:r>
    </w:p>
    <w:p w:rsidR="00157F8C" w:rsidRP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ЛР_8_Замерзание и плавление воды</w:t>
      </w:r>
    </w:p>
    <w:p w:rsidR="00157F8C" w:rsidRP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ЛР_9_Свойства растворов. Изменение температуры замерзания плавления в присутствии примесей</w:t>
      </w:r>
    </w:p>
    <w:p w:rsidR="00157F8C" w:rsidRP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ЛР_10_Калорийность пищи</w:t>
      </w:r>
    </w:p>
    <w:p w:rsidR="00157F8C" w:rsidRP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ЛР_11_Кислотно-основное титрование. Реакция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HCl</w:t>
      </w:r>
      <w:proofErr w:type="spellEnd"/>
    </w:p>
    <w:p w:rsidR="00157F8C" w:rsidRP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ЛР_12_Химическое равновесие. Нахождение константы</w:t>
      </w:r>
    </w:p>
    <w:p w:rsidR="00157F8C" w:rsidRP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ЛР_13_Окислительно-восстановительные реакции. Реакция хлорида алюминия с медью</w:t>
      </w:r>
    </w:p>
    <w:p w:rsidR="00157F8C" w:rsidRP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ЛР_14_Определение кислотности молока</w:t>
      </w:r>
    </w:p>
    <w:p w:rsidR="00157F8C" w:rsidRP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ЛР_15_Определение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напитков</w:t>
      </w:r>
    </w:p>
    <w:p w:rsidR="00157F8C" w:rsidRP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ЛР_16_Проводимость раствора соли</w:t>
      </w:r>
    </w:p>
    <w:p w:rsidR="00157F8C" w:rsidRP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ЛР_17_Реакция взаимодействия лимонной кислоты с пищевой содой</w:t>
      </w:r>
    </w:p>
    <w:p w:rsidR="00157F8C" w:rsidRP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ЛР_18_Эндотермические реакции. Реакция между </w:t>
      </w:r>
      <w:proofErr w:type="gramStart"/>
      <w:r w:rsidRPr="00157F8C">
        <w:rPr>
          <w:rFonts w:ascii="Times New Roman" w:hAnsi="Times New Roman" w:cs="Times New Roman"/>
          <w:sz w:val="24"/>
          <w:szCs w:val="24"/>
        </w:rPr>
        <w:t>кристаллическими</w:t>
      </w:r>
      <w:proofErr w:type="gramEnd"/>
      <w:r w:rsidRPr="00157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гидроксидом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бария и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родонидом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аммония</w:t>
      </w:r>
    </w:p>
    <w:p w:rsidR="00157F8C" w:rsidRP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ЛР_19_Сравнение теплотворной способности двух видов топлива</w:t>
      </w:r>
    </w:p>
    <w:p w:rsidR="00157F8C" w:rsidRP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ЛР_20_Теплота сгорания</w:t>
      </w:r>
    </w:p>
    <w:p w:rsidR="00157F8C" w:rsidRP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ЛР_21_Анализ почвы</w:t>
      </w:r>
    </w:p>
    <w:p w:rsidR="00157F8C" w:rsidRP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ЛР_22_ Влияние температуры на степень гидролиза ацетата натрия</w:t>
      </w:r>
    </w:p>
    <w:p w:rsid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ЛР_23_Гидролиз солей</w:t>
      </w:r>
    </w:p>
    <w:p w:rsid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ЛР_24_Денатурация белка</w:t>
      </w:r>
    </w:p>
    <w:p w:rsid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ЛР_25_Калориметрическое определение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теплот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нейтрализации кислот</w:t>
      </w:r>
    </w:p>
    <w:p w:rsid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ЛР_26_Калориметрическое определение теплоты растворения соли</w:t>
      </w:r>
    </w:p>
    <w:p w:rsid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ЛР_27_Прямая потенциометрия. Определение значения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раствора с использованием стеклянного электрода</w:t>
      </w:r>
    </w:p>
    <w:p w:rsid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lastRenderedPageBreak/>
        <w:t>ЛР_28_Определение интегральной теплоты растворения соли</w:t>
      </w:r>
    </w:p>
    <w:p w:rsid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ЛР_29_Определение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и содержания щелочи в растворах потенциометрическим методом</w:t>
      </w:r>
    </w:p>
    <w:p w:rsid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ЛР_30_Определение </w:t>
      </w:r>
      <w:proofErr w:type="gramStart"/>
      <w:r w:rsidRPr="00157F8C">
        <w:rPr>
          <w:rFonts w:ascii="Times New Roman" w:hAnsi="Times New Roman" w:cs="Times New Roman"/>
          <w:sz w:val="24"/>
          <w:szCs w:val="24"/>
        </w:rPr>
        <w:t>тепловой</w:t>
      </w:r>
      <w:proofErr w:type="gramEnd"/>
      <w:r w:rsidRPr="00157F8C">
        <w:rPr>
          <w:rFonts w:ascii="Times New Roman" w:hAnsi="Times New Roman" w:cs="Times New Roman"/>
          <w:sz w:val="24"/>
          <w:szCs w:val="24"/>
        </w:rPr>
        <w:t xml:space="preserve"> постоянной калориметра</w:t>
      </w:r>
    </w:p>
    <w:p w:rsid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ЛР_31_Определение энтальпии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гадратообразования</w:t>
      </w:r>
      <w:proofErr w:type="spellEnd"/>
    </w:p>
    <w:p w:rsid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ЛР_32_Определение энтальпии нейтрализации</w:t>
      </w:r>
    </w:p>
    <w:p w:rsid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 xml:space="preserve">ЛР_33_Потенциометрическое определение </w:t>
      </w:r>
      <w:proofErr w:type="spellStart"/>
      <w:r w:rsidRPr="00157F8C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157F8C">
        <w:rPr>
          <w:rFonts w:ascii="Times New Roman" w:hAnsi="Times New Roman" w:cs="Times New Roman"/>
          <w:sz w:val="24"/>
          <w:szCs w:val="24"/>
        </w:rPr>
        <w:t xml:space="preserve"> растворов и буферной емкости</w:t>
      </w:r>
    </w:p>
    <w:p w:rsid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ЛР_34_Признаки химических реакций</w:t>
      </w:r>
    </w:p>
    <w:p w:rsidR="00157F8C" w:rsidRDefault="00157F8C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F8C">
        <w:rPr>
          <w:rFonts w:ascii="Times New Roman" w:hAnsi="Times New Roman" w:cs="Times New Roman"/>
          <w:sz w:val="24"/>
          <w:szCs w:val="24"/>
        </w:rPr>
        <w:t>ЛР_35_Экспериментальное</w:t>
      </w:r>
      <w:r w:rsidR="009A5470">
        <w:rPr>
          <w:rFonts w:ascii="Times New Roman" w:hAnsi="Times New Roman" w:cs="Times New Roman"/>
          <w:sz w:val="24"/>
          <w:szCs w:val="24"/>
        </w:rPr>
        <w:t xml:space="preserve"> и</w:t>
      </w:r>
      <w:r w:rsidRPr="00157F8C">
        <w:rPr>
          <w:rFonts w:ascii="Times New Roman" w:hAnsi="Times New Roman" w:cs="Times New Roman"/>
          <w:sz w:val="24"/>
          <w:szCs w:val="24"/>
        </w:rPr>
        <w:t>сследование напряжения разложения водных растворов соляной и серной кислот</w:t>
      </w:r>
    </w:p>
    <w:p w:rsidR="009A5470" w:rsidRDefault="009A5470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470">
        <w:rPr>
          <w:rFonts w:ascii="Times New Roman" w:hAnsi="Times New Roman" w:cs="Times New Roman"/>
          <w:sz w:val="24"/>
          <w:szCs w:val="24"/>
        </w:rPr>
        <w:t>ЛР_36_Свойство аммиака</w:t>
      </w:r>
    </w:p>
    <w:p w:rsidR="009A5470" w:rsidRDefault="009A5470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470">
        <w:rPr>
          <w:rFonts w:ascii="Times New Roman" w:hAnsi="Times New Roman" w:cs="Times New Roman"/>
          <w:sz w:val="24"/>
          <w:szCs w:val="24"/>
        </w:rPr>
        <w:t xml:space="preserve">ЛР_37_Теория электролитической диссоциации. Электролиты и </w:t>
      </w:r>
      <w:proofErr w:type="spellStart"/>
      <w:r w:rsidRPr="009A5470">
        <w:rPr>
          <w:rFonts w:ascii="Times New Roman" w:hAnsi="Times New Roman" w:cs="Times New Roman"/>
          <w:sz w:val="24"/>
          <w:szCs w:val="24"/>
        </w:rPr>
        <w:t>неэлектролиты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5470" w:rsidRDefault="009A5470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470">
        <w:rPr>
          <w:rFonts w:ascii="Times New Roman" w:hAnsi="Times New Roman" w:cs="Times New Roman"/>
          <w:sz w:val="24"/>
          <w:szCs w:val="24"/>
        </w:rPr>
        <w:t>ЛР_38_Определение электропроводности растворов сильных и слабых электролитов</w:t>
      </w:r>
    </w:p>
    <w:p w:rsidR="009A5470" w:rsidRDefault="009A5470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470">
        <w:rPr>
          <w:rFonts w:ascii="Times New Roman" w:hAnsi="Times New Roman" w:cs="Times New Roman"/>
          <w:sz w:val="24"/>
          <w:szCs w:val="24"/>
        </w:rPr>
        <w:t>ЛР_39_Действие катализаторов</w:t>
      </w:r>
    </w:p>
    <w:p w:rsidR="009A5470" w:rsidRDefault="009A5470" w:rsidP="0015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470">
        <w:rPr>
          <w:rFonts w:ascii="Times New Roman" w:hAnsi="Times New Roman" w:cs="Times New Roman"/>
          <w:sz w:val="24"/>
          <w:szCs w:val="24"/>
        </w:rPr>
        <w:t>ЛР_40_Коллоидные растворы</w:t>
      </w:r>
    </w:p>
    <w:p w:rsidR="009A5470" w:rsidRDefault="009A5470" w:rsidP="009A54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470" w:rsidRDefault="009A5470" w:rsidP="009A54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470" w:rsidRDefault="009A5470" w:rsidP="009A54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470" w:rsidRDefault="009A5470" w:rsidP="009A54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470" w:rsidRDefault="009A5470" w:rsidP="009A54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470" w:rsidRDefault="009A5470" w:rsidP="009A54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470" w:rsidRDefault="009A5470" w:rsidP="009A54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470" w:rsidRDefault="009A5470" w:rsidP="009A54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470" w:rsidRDefault="009A5470" w:rsidP="009A54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470" w:rsidRDefault="009A5470" w:rsidP="009A54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470" w:rsidRDefault="009A5470" w:rsidP="009A54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470" w:rsidRDefault="009A5470" w:rsidP="009A54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470" w:rsidRDefault="009A5470" w:rsidP="009A54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470" w:rsidRDefault="009A5470" w:rsidP="009A54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470" w:rsidRDefault="009A5470" w:rsidP="009A54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470" w:rsidRDefault="009A5470" w:rsidP="009A54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470" w:rsidRDefault="009A5470" w:rsidP="009A54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470" w:rsidRDefault="009A5470" w:rsidP="009A54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470" w:rsidRDefault="009A5470" w:rsidP="00157F8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9A5470" w:rsidTr="009A5470">
        <w:tc>
          <w:tcPr>
            <w:tcW w:w="3696" w:type="dxa"/>
          </w:tcPr>
          <w:p w:rsidR="009A5470" w:rsidRDefault="009A5470" w:rsidP="00157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696" w:type="dxa"/>
          </w:tcPr>
          <w:p w:rsidR="009A5470" w:rsidRDefault="009A5470" w:rsidP="00157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697" w:type="dxa"/>
          </w:tcPr>
          <w:p w:rsidR="009A5470" w:rsidRDefault="009A5470" w:rsidP="00157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3697" w:type="dxa"/>
          </w:tcPr>
          <w:p w:rsidR="009A5470" w:rsidRDefault="009A5470" w:rsidP="00157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9A5470" w:rsidTr="009A5470">
        <w:tc>
          <w:tcPr>
            <w:tcW w:w="3696" w:type="dxa"/>
          </w:tcPr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ЛР_1_Изучение пламени свечи</w:t>
            </w:r>
          </w:p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ЛР_4_Вещества и их физические свойства</w:t>
            </w:r>
          </w:p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ЛР_8_Замерзание и плавление воды</w:t>
            </w:r>
          </w:p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ЛР_9_Свойства растворов. Изменение температуры замерзания плавления в присутствии примесей</w:t>
            </w:r>
          </w:p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ЛР_10_Калорийность пищи</w:t>
            </w:r>
          </w:p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ЛР_13_Окислительно-восстановительные реакции. Реакция хлорида алюминия с медью</w:t>
            </w:r>
          </w:p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ЛР_14_Определение кислотности молока</w:t>
            </w:r>
          </w:p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ЛР_15_Определение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напитков</w:t>
            </w:r>
          </w:p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ЛР_17_Реакция взаимодействия лимонной кислоты с пищевой содой</w:t>
            </w:r>
          </w:p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ЛР_21_Анализ почвы</w:t>
            </w:r>
          </w:p>
          <w:p w:rsidR="00305C1C" w:rsidRDefault="00305C1C" w:rsidP="0030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ЛР_23_Гидролиз солей</w:t>
            </w:r>
          </w:p>
          <w:p w:rsidR="00305C1C" w:rsidRDefault="00305C1C" w:rsidP="0030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ЛР_27_Прямая потенциометрия. Определение значения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раствора с использованием стеклянного электрода</w:t>
            </w:r>
          </w:p>
          <w:p w:rsidR="00305C1C" w:rsidRDefault="00305C1C" w:rsidP="0030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ЛР_29_Определение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и содержания щелочи в растворах </w:t>
            </w:r>
            <w:r w:rsidRPr="00157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потенциометрическим методом</w:t>
            </w:r>
          </w:p>
          <w:p w:rsidR="00305C1C" w:rsidRDefault="00305C1C" w:rsidP="0030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ЛР_34_Признаки </w:t>
            </w:r>
            <w:proofErr w:type="gram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химических</w:t>
            </w:r>
            <w:proofErr w:type="gram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470">
              <w:rPr>
                <w:rFonts w:ascii="Times New Roman" w:hAnsi="Times New Roman" w:cs="Times New Roman"/>
                <w:sz w:val="24"/>
                <w:szCs w:val="24"/>
              </w:rPr>
              <w:t>ЛР_36_Свойство аммиака</w:t>
            </w:r>
          </w:p>
          <w:p w:rsidR="00305C1C" w:rsidRDefault="00305C1C" w:rsidP="0030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реакций</w:t>
            </w:r>
          </w:p>
          <w:p w:rsidR="009A5470" w:rsidRDefault="009A5470" w:rsidP="00157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ЛР_2_Экзотермические реакции. Растворение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NaOH</w:t>
            </w:r>
            <w:proofErr w:type="spell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в воде</w:t>
            </w:r>
          </w:p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ЛР_3_Эндотермические реакции. Растворение нитрата аммония в воде</w:t>
            </w:r>
          </w:p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ЛР_6_Реакции нейтрализации. Взаимодействие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гидроксида</w:t>
            </w:r>
            <w:proofErr w:type="spell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натрия с соляной кислотой</w:t>
            </w:r>
          </w:p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ЛР_7_Закон Гесса.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Аддитивность</w:t>
            </w:r>
            <w:proofErr w:type="spell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теплоты реакций</w:t>
            </w:r>
          </w:p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ЛР_9_Свойства растворов. Изменение температуры замерзания плавления в присутствии примесей</w:t>
            </w:r>
          </w:p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ЛР_11_Кислотно-основное титрование. Реакция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NaOH</w:t>
            </w:r>
            <w:proofErr w:type="spell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HCl</w:t>
            </w:r>
            <w:proofErr w:type="spellEnd"/>
          </w:p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ЛР_13_Окислительно-восстановительные реакции. Реакция хлорида алюминия с медью</w:t>
            </w:r>
          </w:p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ЛР_20_Теплота сгорания</w:t>
            </w:r>
          </w:p>
          <w:p w:rsidR="009A5470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ЛР_34_Признаки химических реакций</w:t>
            </w:r>
          </w:p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ЛР_16_Проводимость раствора соли</w:t>
            </w:r>
          </w:p>
          <w:p w:rsidR="00305C1C" w:rsidRPr="00157F8C" w:rsidRDefault="00305C1C" w:rsidP="0030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ЛР_22_ Влияние температуры на степень гидролиза ацетата натрия</w:t>
            </w:r>
          </w:p>
          <w:p w:rsidR="00305C1C" w:rsidRDefault="00305C1C" w:rsidP="0030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ЛР_23_Гидролиз солей</w:t>
            </w:r>
          </w:p>
          <w:p w:rsidR="00305C1C" w:rsidRDefault="00305C1C" w:rsidP="0030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70">
              <w:rPr>
                <w:rFonts w:ascii="Times New Roman" w:hAnsi="Times New Roman" w:cs="Times New Roman"/>
                <w:sz w:val="24"/>
                <w:szCs w:val="24"/>
              </w:rPr>
              <w:t xml:space="preserve">ЛР_37_Теория </w:t>
            </w:r>
            <w:r w:rsidRPr="009A5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электролитической диссоциации. Электролиты и </w:t>
            </w:r>
            <w:proofErr w:type="spellStart"/>
            <w:r w:rsidRPr="009A5470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5C1C" w:rsidRDefault="00305C1C" w:rsidP="0030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70">
              <w:rPr>
                <w:rFonts w:ascii="Times New Roman" w:hAnsi="Times New Roman" w:cs="Times New Roman"/>
                <w:sz w:val="24"/>
                <w:szCs w:val="24"/>
              </w:rPr>
              <w:t>ЛР_38_Определение электропроводности растворов сильных и слабых электролитов</w:t>
            </w:r>
          </w:p>
          <w:p w:rsidR="00305C1C" w:rsidRDefault="00305C1C" w:rsidP="0030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70">
              <w:rPr>
                <w:rFonts w:ascii="Times New Roman" w:hAnsi="Times New Roman" w:cs="Times New Roman"/>
                <w:sz w:val="24"/>
                <w:szCs w:val="24"/>
              </w:rPr>
              <w:t>ЛР_39_Действие катализаторов</w:t>
            </w:r>
          </w:p>
          <w:p w:rsidR="009A5470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ЛР_14_Определение кислотности молока</w:t>
            </w:r>
          </w:p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ЛР_19_Сравнение теплотворной способности двух видов топлива</w:t>
            </w:r>
          </w:p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ЛР_18_Эндотермические реакции. Реакция между </w:t>
            </w:r>
            <w:proofErr w:type="gram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кристаллическими</w:t>
            </w:r>
            <w:proofErr w:type="gram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гидроксидом</w:t>
            </w:r>
            <w:proofErr w:type="spell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бария и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родонидом</w:t>
            </w:r>
            <w:proofErr w:type="spell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аммония</w:t>
            </w:r>
          </w:p>
          <w:p w:rsidR="00305C1C" w:rsidRDefault="00305C1C" w:rsidP="0030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ЛР_24_Денатурация белка</w:t>
            </w:r>
          </w:p>
          <w:p w:rsidR="009A5470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ЛР_2_Экзотермические реакции. Растворение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NaOH</w:t>
            </w:r>
            <w:proofErr w:type="spell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в воде</w:t>
            </w:r>
          </w:p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ЛР_3_Эндотермические реакции. Растворение нитрата аммония в воде</w:t>
            </w:r>
          </w:p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ЛР_5_Применение моющих сре</w:t>
            </w:r>
            <w:proofErr w:type="gram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дств в б</w:t>
            </w:r>
            <w:proofErr w:type="gram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ыту</w:t>
            </w:r>
          </w:p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ЛР_7_Закон Гесса.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Аддитивность</w:t>
            </w:r>
            <w:proofErr w:type="spell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теплоты реакций</w:t>
            </w:r>
          </w:p>
          <w:p w:rsidR="009A5470" w:rsidRPr="00157F8C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ЛР_12_Химическое равновесие. Нахождение константы</w:t>
            </w:r>
          </w:p>
          <w:p w:rsidR="009A5470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ЛР_25_Калориметрическое определение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теплот</w:t>
            </w:r>
            <w:proofErr w:type="spell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нейтрализации кислот</w:t>
            </w:r>
          </w:p>
          <w:p w:rsidR="009A5470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470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ЛР_26_Калориметрическое определение теплоты растворения соли</w:t>
            </w:r>
          </w:p>
          <w:p w:rsidR="009A5470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ЛР_28_Определение интегральной теплоты растворения соли ЛР_30_Определение тепловой постоянной калориметра</w:t>
            </w:r>
          </w:p>
          <w:p w:rsidR="00305C1C" w:rsidRDefault="00305C1C" w:rsidP="0030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ЛР_31_Определение энтальпии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гадратообразования</w:t>
            </w:r>
            <w:proofErr w:type="spellEnd"/>
          </w:p>
          <w:p w:rsidR="00305C1C" w:rsidRDefault="00305C1C" w:rsidP="0030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ЛР_32_Определение энтальпии нейтрализации</w:t>
            </w:r>
          </w:p>
          <w:p w:rsidR="00305C1C" w:rsidRDefault="00305C1C" w:rsidP="0030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ЛР_33_Потенциометрическое определение </w:t>
            </w:r>
            <w:proofErr w:type="spellStart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157F8C">
              <w:rPr>
                <w:rFonts w:ascii="Times New Roman" w:hAnsi="Times New Roman" w:cs="Times New Roman"/>
                <w:sz w:val="24"/>
                <w:szCs w:val="24"/>
              </w:rPr>
              <w:t xml:space="preserve"> растворов и </w:t>
            </w:r>
            <w:r w:rsidRPr="00157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буферной емкости ЛР_35_Экспериментальное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57F8C">
              <w:rPr>
                <w:rFonts w:ascii="Times New Roman" w:hAnsi="Times New Roman" w:cs="Times New Roman"/>
                <w:sz w:val="24"/>
                <w:szCs w:val="24"/>
              </w:rPr>
              <w:t>сследование напряжения разложения водных растворов соляной и серной кислот</w:t>
            </w:r>
          </w:p>
          <w:p w:rsidR="00305C1C" w:rsidRDefault="00305C1C" w:rsidP="0030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70">
              <w:rPr>
                <w:rFonts w:ascii="Times New Roman" w:hAnsi="Times New Roman" w:cs="Times New Roman"/>
                <w:sz w:val="24"/>
                <w:szCs w:val="24"/>
              </w:rPr>
              <w:t>ЛР_39_Действие катализаторов</w:t>
            </w:r>
          </w:p>
          <w:p w:rsidR="00305C1C" w:rsidRDefault="00305C1C" w:rsidP="0030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70">
              <w:rPr>
                <w:rFonts w:ascii="Times New Roman" w:hAnsi="Times New Roman" w:cs="Times New Roman"/>
                <w:sz w:val="24"/>
                <w:szCs w:val="24"/>
              </w:rPr>
              <w:t>ЛР_40_Коллоидные растворы</w:t>
            </w:r>
          </w:p>
          <w:p w:rsidR="009A5470" w:rsidRDefault="009A5470" w:rsidP="009A5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470" w:rsidRPr="00157F8C" w:rsidRDefault="009A5470" w:rsidP="00157F8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5470" w:rsidRPr="00157F8C" w:rsidSect="009A54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7F8C"/>
    <w:rsid w:val="0005757D"/>
    <w:rsid w:val="00157F8C"/>
    <w:rsid w:val="00305C1C"/>
    <w:rsid w:val="00603FD4"/>
    <w:rsid w:val="009A5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4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2021-11-15T09:59:00Z</dcterms:created>
  <dcterms:modified xsi:type="dcterms:W3CDTF">2021-11-15T11:18:00Z</dcterms:modified>
</cp:coreProperties>
</file>